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56" w:rsidRDefault="00730E3B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E74956" w:rsidRDefault="00E74956">
      <w:pPr>
        <w:jc w:val="center"/>
      </w:pPr>
    </w:p>
    <w:p w:rsidR="00E74956" w:rsidRDefault="00730E3B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E74956" w:rsidRDefault="00E74956">
      <w:pPr>
        <w:jc w:val="center"/>
      </w:pPr>
    </w:p>
    <w:p w:rsidR="00E74956" w:rsidRDefault="00730E3B">
      <w:pPr>
        <w:jc w:val="right"/>
      </w:pPr>
      <w:r>
        <w:rPr>
          <w:sz w:val="28"/>
        </w:rPr>
        <w:t>УТВЕРЖДАЮ</w:t>
      </w:r>
    </w:p>
    <w:p w:rsidR="00E74956" w:rsidRDefault="00730E3B">
      <w:pPr>
        <w:jc w:val="right"/>
      </w:pPr>
      <w:r>
        <w:rPr>
          <w:sz w:val="28"/>
        </w:rPr>
        <w:t>Проректор по учебной работе</w:t>
      </w:r>
    </w:p>
    <w:p w:rsidR="00E74956" w:rsidRDefault="00730E3B">
      <w:pPr>
        <w:jc w:val="right"/>
      </w:pPr>
      <w:r>
        <w:rPr>
          <w:sz w:val="28"/>
        </w:rPr>
        <w:t>д.э.н., доц. Бубнов В.А.</w:t>
      </w:r>
    </w:p>
    <w:p w:rsidR="00E74956" w:rsidRDefault="00E74956"/>
    <w:p w:rsidR="00E74956" w:rsidRDefault="00730E3B">
      <w:pPr>
        <w:jc w:val="right"/>
      </w:pPr>
      <w:r>
        <w:rPr>
          <w:sz w:val="28"/>
        </w:rPr>
        <w:t>_____________________________</w:t>
      </w:r>
    </w:p>
    <w:p w:rsidR="00E74956" w:rsidRDefault="00E74956"/>
    <w:p w:rsidR="00E74956" w:rsidRDefault="00730E3B">
      <w:pPr>
        <w:jc w:val="right"/>
      </w:pPr>
      <w:r>
        <w:rPr>
          <w:sz w:val="28"/>
        </w:rPr>
        <w:t>22.06.2020 г.</w:t>
      </w:r>
    </w:p>
    <w:p w:rsidR="00E74956" w:rsidRDefault="00E74956"/>
    <w:p w:rsidR="00E74956" w:rsidRDefault="00E74956"/>
    <w:p w:rsidR="00E74956" w:rsidRDefault="00E74956"/>
    <w:p w:rsidR="00730E3B" w:rsidRDefault="00730E3B">
      <w:pPr>
        <w:jc w:val="center"/>
        <w:rPr>
          <w:b/>
          <w:sz w:val="28"/>
        </w:rPr>
      </w:pPr>
    </w:p>
    <w:p w:rsidR="00E74956" w:rsidRDefault="00730E3B">
      <w:pPr>
        <w:jc w:val="center"/>
      </w:pPr>
      <w:r>
        <w:rPr>
          <w:b/>
          <w:sz w:val="28"/>
        </w:rPr>
        <w:t>РАБОЧАЯ ПРОГРАММА ПРАКТИКИ</w:t>
      </w:r>
    </w:p>
    <w:p w:rsidR="00E74956" w:rsidRDefault="00730E3B">
      <w:pPr>
        <w:jc w:val="center"/>
      </w:pPr>
      <w:r>
        <w:rPr>
          <w:b/>
          <w:sz w:val="28"/>
        </w:rPr>
        <w:t>Б2.О.2. Производственная практика (проектная)</w:t>
      </w:r>
    </w:p>
    <w:p w:rsidR="00E74956" w:rsidRDefault="00E74956"/>
    <w:p w:rsidR="00E74956" w:rsidRDefault="00730E3B">
      <w:pPr>
        <w:jc w:val="center"/>
      </w:pPr>
      <w:r>
        <w:rPr>
          <w:sz w:val="28"/>
        </w:rPr>
        <w:t>Направление подготовки: 08.03.01 Строительство</w:t>
      </w:r>
    </w:p>
    <w:p w:rsidR="00E74956" w:rsidRDefault="00730E3B" w:rsidP="00730E3B">
      <w:pPr>
        <w:suppressAutoHyphens/>
        <w:jc w:val="center"/>
      </w:pPr>
      <w:r>
        <w:rPr>
          <w:sz w:val="28"/>
        </w:rPr>
        <w:t>Направленность (профиль): Организация инвестиционно-строительной деятельности</w:t>
      </w:r>
    </w:p>
    <w:p w:rsidR="00E74956" w:rsidRDefault="00730E3B">
      <w:pPr>
        <w:jc w:val="center"/>
      </w:pPr>
      <w:r>
        <w:rPr>
          <w:sz w:val="28"/>
        </w:rPr>
        <w:t>Квалификация выпускника: бакалавр</w:t>
      </w:r>
    </w:p>
    <w:p w:rsidR="00E74956" w:rsidRDefault="00E74956"/>
    <w:p w:rsidR="00E74956" w:rsidRDefault="00730E3B">
      <w:pPr>
        <w:jc w:val="center"/>
      </w:pPr>
      <w:r>
        <w:rPr>
          <w:sz w:val="28"/>
        </w:rPr>
        <w:t>Форма обучения: очная, заочная</w:t>
      </w:r>
    </w:p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730E3B" w:rsidRDefault="00730E3B"/>
    <w:p w:rsidR="00730E3B" w:rsidRDefault="00730E3B"/>
    <w:p w:rsidR="00730E3B" w:rsidRDefault="00730E3B"/>
    <w:p w:rsidR="00730E3B" w:rsidRDefault="00730E3B"/>
    <w:p w:rsidR="00730E3B" w:rsidRDefault="00730E3B"/>
    <w:p w:rsidR="00730E3B" w:rsidRDefault="00730E3B"/>
    <w:p w:rsidR="00730E3B" w:rsidRDefault="00730E3B"/>
    <w:p w:rsidR="00730E3B" w:rsidRDefault="00730E3B"/>
    <w:p w:rsidR="00730E3B" w:rsidRDefault="00730E3B"/>
    <w:p w:rsidR="00E74956" w:rsidRDefault="00730E3B">
      <w:pPr>
        <w:jc w:val="center"/>
      </w:pPr>
      <w:r>
        <w:rPr>
          <w:sz w:val="28"/>
        </w:rPr>
        <w:t>Иркутск 2020</w:t>
      </w:r>
    </w:p>
    <w:p w:rsidR="00730E3B" w:rsidRDefault="00730E3B" w:rsidP="00730E3B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08.03.01 Строительство.</w:t>
      </w:r>
    </w:p>
    <w:p w:rsidR="00E74956" w:rsidRDefault="00E74956" w:rsidP="00730E3B"/>
    <w:p w:rsidR="00E74956" w:rsidRDefault="00730E3B">
      <w:r>
        <w:rPr>
          <w:sz w:val="28"/>
        </w:rPr>
        <w:t>Автор Н. Ю. Ковалевская</w:t>
      </w:r>
    </w:p>
    <w:p w:rsidR="00E74956" w:rsidRDefault="00E74956">
      <w:pPr>
        <w:jc w:val="center"/>
      </w:pPr>
    </w:p>
    <w:p w:rsidR="00E74956" w:rsidRDefault="00E74956">
      <w:pPr>
        <w:jc w:val="center"/>
      </w:pPr>
    </w:p>
    <w:p w:rsidR="00E74956" w:rsidRDefault="00730E3B" w:rsidP="00730E3B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E74956" w:rsidRDefault="00E74956"/>
    <w:p w:rsidR="00E74956" w:rsidRDefault="00730E3B">
      <w:r>
        <w:rPr>
          <w:sz w:val="28"/>
        </w:rPr>
        <w:t>Заведующий кафедрой С. А. Астафьев</w:t>
      </w:r>
    </w:p>
    <w:p w:rsidR="00E74956" w:rsidRDefault="00E74956">
      <w:pPr>
        <w:jc w:val="center"/>
      </w:pPr>
    </w:p>
    <w:p w:rsidR="00E74956" w:rsidRDefault="00E74956">
      <w:pPr>
        <w:jc w:val="right"/>
      </w:pPr>
    </w:p>
    <w:p w:rsidR="00E74956" w:rsidRDefault="00730E3B">
      <w:pPr>
        <w:jc w:val="center"/>
      </w:pPr>
      <w:r>
        <w:rPr>
          <w:sz w:val="28"/>
        </w:rPr>
        <w:t>Дата актуализации рабочей программы: 30.06.2021 г.</w:t>
      </w:r>
    </w:p>
    <w:p w:rsidR="00730E3B" w:rsidRDefault="00730E3B" w:rsidP="00730E3B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730E3B" w:rsidRDefault="00730E3B" w:rsidP="00730E3B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E74956" w:rsidRDefault="00730E3B" w:rsidP="00730E3B">
      <w:pPr>
        <w:ind w:firstLine="709"/>
      </w:pPr>
      <w:r>
        <w:rPr>
          <w:sz w:val="24"/>
        </w:rPr>
        <w:t>Тип практики: проектная.</w:t>
      </w:r>
    </w:p>
    <w:p w:rsidR="00730E3B" w:rsidRDefault="00730E3B" w:rsidP="00730E3B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E74956" w:rsidRDefault="00730E3B" w:rsidP="00730E3B">
      <w:pPr>
        <w:ind w:firstLine="709"/>
        <w:jc w:val="both"/>
      </w:pPr>
      <w:r>
        <w:rPr>
          <w:sz w:val="24"/>
        </w:rPr>
        <w:t>Целью прохождения проектной практики являются приобретение требуемых профессиональных компетенций и комплексное изучение принципов работы организации строительства или жилищно-коммунального хозяйства.</w:t>
      </w:r>
    </w:p>
    <w:p w:rsidR="00E74956" w:rsidRDefault="00730E3B" w:rsidP="00730E3B">
      <w:pPr>
        <w:ind w:firstLine="709"/>
        <w:jc w:val="both"/>
      </w:pPr>
      <w:r>
        <w:rPr>
          <w:sz w:val="24"/>
        </w:rPr>
        <w:t>Задачами проектной практики являются:</w:t>
      </w:r>
    </w:p>
    <w:p w:rsidR="00E74956" w:rsidRDefault="00730E3B" w:rsidP="00730E3B">
      <w:pPr>
        <w:ind w:firstLine="709"/>
        <w:jc w:val="both"/>
      </w:pPr>
      <w:r>
        <w:rPr>
          <w:sz w:val="24"/>
        </w:rPr>
        <w:t>– изучение деятельности организации строительства или жилищно-коммунального хозяйства;</w:t>
      </w:r>
    </w:p>
    <w:p w:rsidR="00E74956" w:rsidRDefault="00730E3B" w:rsidP="00730E3B">
      <w:pPr>
        <w:ind w:firstLine="709"/>
        <w:jc w:val="both"/>
      </w:pPr>
      <w:r>
        <w:rPr>
          <w:sz w:val="24"/>
        </w:rPr>
        <w:t>– приобретение навыков подготовки проектной документации, в том числе с использованием средств автоматизированного проектирования;</w:t>
      </w:r>
    </w:p>
    <w:p w:rsidR="00E74956" w:rsidRDefault="00730E3B" w:rsidP="00730E3B">
      <w:pPr>
        <w:ind w:firstLine="709"/>
        <w:jc w:val="both"/>
      </w:pPr>
      <w:r>
        <w:rPr>
          <w:sz w:val="24"/>
        </w:rPr>
        <w:t>– приобретение навыков осуществления контроля технологических процессов в строительстве и жилищно-коммунальном хозяйстве с учетом требований производственной и экологической безопасности;</w:t>
      </w:r>
    </w:p>
    <w:p w:rsidR="00E74956" w:rsidRDefault="00730E3B" w:rsidP="00730E3B">
      <w:pPr>
        <w:ind w:firstLine="709"/>
        <w:jc w:val="both"/>
      </w:pPr>
      <w:r>
        <w:rPr>
          <w:sz w:val="24"/>
        </w:rPr>
        <w:t>– приобретение навыков контроля качества процессов, выполняемых организацией строительства и/или и жилищно-коммунального хозяйства с применением используемых в организации методов измерения, контроля и диагностики.</w:t>
      </w:r>
    </w:p>
    <w:p w:rsidR="00730E3B" w:rsidRDefault="00730E3B" w:rsidP="00730E3B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730E3B" w:rsidRDefault="00730E3B" w:rsidP="00730E3B">
      <w:pPr>
        <w:ind w:firstLine="709"/>
      </w:pPr>
      <w:r>
        <w:rPr>
          <w:sz w:val="24"/>
        </w:rPr>
        <w:t>Способ(ы) проведения практики: стационарная.</w:t>
      </w:r>
    </w:p>
    <w:p w:rsidR="00730E3B" w:rsidRDefault="00730E3B" w:rsidP="00730E3B">
      <w:pPr>
        <w:ind w:firstLine="709"/>
      </w:pPr>
      <w:r>
        <w:rPr>
          <w:sz w:val="24"/>
        </w:rPr>
        <w:t>Форма проведения практики: дискретно.</w:t>
      </w:r>
    </w:p>
    <w:p w:rsidR="00730E3B" w:rsidRDefault="00730E3B" w:rsidP="00730E3B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730E3B" w:rsidRDefault="00730E3B" w:rsidP="00730E3B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730E3B" w:rsidRDefault="00730E3B" w:rsidP="00730E3B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730E3B" w:rsidRDefault="00730E3B" w:rsidP="00730E3B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730E3B" w:rsidRDefault="00730E3B" w:rsidP="00730E3B">
      <w:pPr>
        <w:suppressAutoHyphens/>
        <w:spacing w:before="120" w:after="120"/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01"/>
        <w:gridCol w:w="8046"/>
      </w:tblGrid>
      <w:tr w:rsidR="00E74956" w:rsidTr="00730E3B">
        <w:trPr>
          <w:tblHeader/>
        </w:trPr>
        <w:tc>
          <w:tcPr>
            <w:tcW w:w="1701" w:type="dxa"/>
            <w:vAlign w:val="center"/>
          </w:tcPr>
          <w:p w:rsidR="00E74956" w:rsidRDefault="00730E3B" w:rsidP="00730E3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E74956" w:rsidRDefault="00730E3B" w:rsidP="00730E3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E74956" w:rsidTr="00730E3B">
        <w:tc>
          <w:tcPr>
            <w:tcW w:w="1701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ОПК-6</w:t>
            </w:r>
          </w:p>
        </w:tc>
        <w:tc>
          <w:tcPr>
            <w:tcW w:w="8046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Способен 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E74956" w:rsidTr="00730E3B">
        <w:tc>
          <w:tcPr>
            <w:tcW w:w="1701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ОПК-7</w:t>
            </w:r>
          </w:p>
        </w:tc>
        <w:tc>
          <w:tcPr>
            <w:tcW w:w="8046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Способен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</w:tr>
      <w:tr w:rsidR="00E74956" w:rsidTr="00730E3B">
        <w:tc>
          <w:tcPr>
            <w:tcW w:w="1701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ОПК-8</w:t>
            </w:r>
          </w:p>
        </w:tc>
        <w:tc>
          <w:tcPr>
            <w:tcW w:w="8046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Способен осуществлять и контролировать технологические процессы строительного производства и строительной индустрии с учетом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</w:tr>
      <w:tr w:rsidR="00E74956" w:rsidTr="00730E3B">
        <w:tc>
          <w:tcPr>
            <w:tcW w:w="1701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ОПК-9</w:t>
            </w:r>
          </w:p>
        </w:tc>
        <w:tc>
          <w:tcPr>
            <w:tcW w:w="8046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Способен организовывать работу и управлять коллективом производствен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E74956" w:rsidTr="00730E3B">
        <w:tc>
          <w:tcPr>
            <w:tcW w:w="1701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ОПК-10</w:t>
            </w:r>
          </w:p>
        </w:tc>
        <w:tc>
          <w:tcPr>
            <w:tcW w:w="8046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Способен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</w:tr>
    </w:tbl>
    <w:p w:rsidR="00E74956" w:rsidRDefault="00730E3B" w:rsidP="00730E3B">
      <w:pPr>
        <w:spacing w:before="120" w:after="120"/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02"/>
        <w:gridCol w:w="6345"/>
      </w:tblGrid>
      <w:tr w:rsidR="00E74956" w:rsidTr="00730E3B">
        <w:trPr>
          <w:tblHeader/>
        </w:trPr>
        <w:tc>
          <w:tcPr>
            <w:tcW w:w="3402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345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E74956" w:rsidTr="00730E3B">
        <w:tc>
          <w:tcPr>
            <w:tcW w:w="3402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ОПК-6. Способен 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6345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У. Уметь 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комплексов.</w:t>
            </w:r>
          </w:p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Н. Владеть навыками участия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участия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E74956" w:rsidTr="00730E3B">
        <w:tc>
          <w:tcPr>
            <w:tcW w:w="3402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ОПК-7. Способен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6345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У. Уметь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диагностики.</w:t>
            </w:r>
          </w:p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Н. Владеть навыками использования и совершенствования применяемых систем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</w:tr>
      <w:tr w:rsidR="00E74956" w:rsidTr="00730E3B">
        <w:tc>
          <w:tcPr>
            <w:tcW w:w="3402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ОПК-8. Способен осуществлять и контролировать технологические процессы строительного производства и строительной индустрии с учетом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  <w:tc>
          <w:tcPr>
            <w:tcW w:w="6345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У. Уметь осуществлять и контролировать технологические процессы строительного производства и строительной индустрии с учетом требований производственной и экологической безопасности, применения известных и новых технологий в области строительства и строительной индустрии.</w:t>
            </w:r>
          </w:p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Н. Владеть навыками осуществления и контроля технологических процессов строительного производства и строительной индустрии с учетом требований производственной и экологической безопасности, применения известных и новых технологий в области строительства и строительной индустрии</w:t>
            </w:r>
          </w:p>
        </w:tc>
      </w:tr>
      <w:tr w:rsidR="00E74956" w:rsidTr="00730E3B">
        <w:tc>
          <w:tcPr>
            <w:tcW w:w="3402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 xml:space="preserve">ОПК-9. Способен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жилищно-коммунального хозяйства и/или строительной индустрии</w:t>
            </w:r>
          </w:p>
        </w:tc>
        <w:tc>
          <w:tcPr>
            <w:tcW w:w="6345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lastRenderedPageBreak/>
              <w:t>У. Уметь организовать работу и управление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индустрии.</w:t>
            </w:r>
          </w:p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Н. Владеть навыками организации работы и управления коллективом производственного подразделения организа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E74956" w:rsidTr="00730E3B">
        <w:tc>
          <w:tcPr>
            <w:tcW w:w="3402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lastRenderedPageBreak/>
              <w:t>ОПК-10. Способен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6345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У. Уметь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строительства.</w:t>
            </w:r>
          </w:p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Н. Владеть навыками осуществления и организации технической эксплуатации, технического обслуживания и ремонта объектов строительства и/или жилищно-коммунального хозяйства, проведения технического надзора и экспертизы объектов строительства</w:t>
            </w:r>
          </w:p>
        </w:tc>
      </w:tr>
    </w:tbl>
    <w:p w:rsidR="00730E3B" w:rsidRDefault="00730E3B" w:rsidP="00730E3B">
      <w:pPr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E74956" w:rsidRDefault="00730E3B" w:rsidP="00730E3B">
      <w:pPr>
        <w:ind w:firstLine="709"/>
        <w:jc w:val="both"/>
      </w:pPr>
      <w:r>
        <w:rPr>
          <w:sz w:val="24"/>
        </w:rPr>
        <w:t xml:space="preserve">Принадлежность практики — БЛОК 2 ПРАКТИКА: Обязательная часть. </w:t>
      </w:r>
    </w:p>
    <w:p w:rsidR="00E74956" w:rsidRDefault="00730E3B" w:rsidP="00730E3B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32. Практика заочников проводится в семестре 32. Практика базируется на освоении следующих дисциплин: «Инженерная графика», «Техника и технология строительного производства», «Управление проектами в строительстве», «Строительное проектирование».</w:t>
      </w:r>
    </w:p>
    <w:p w:rsidR="00730E3B" w:rsidRDefault="00730E3B" w:rsidP="00730E3B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730E3B" w:rsidRDefault="00730E3B" w:rsidP="00730E3B">
      <w:pPr>
        <w:ind w:firstLine="709"/>
      </w:pPr>
      <w:r>
        <w:rPr>
          <w:sz w:val="24"/>
        </w:rPr>
        <w:t>Составляет 3 зачетных единиц (2 недели).</w:t>
      </w:r>
    </w:p>
    <w:p w:rsidR="00730E3B" w:rsidRDefault="00730E3B" w:rsidP="00730E3B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2863"/>
        <w:gridCol w:w="4643"/>
        <w:gridCol w:w="1667"/>
      </w:tblGrid>
      <w:tr w:rsidR="00E74956" w:rsidTr="00730E3B">
        <w:trPr>
          <w:tblHeader/>
        </w:trPr>
        <w:tc>
          <w:tcPr>
            <w:tcW w:w="540" w:type="dxa"/>
            <w:vAlign w:val="center"/>
          </w:tcPr>
          <w:p w:rsidR="00E74956" w:rsidRDefault="00730E3B" w:rsidP="00730E3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E74956" w:rsidRDefault="00730E3B" w:rsidP="00730E3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643" w:type="dxa"/>
            <w:vAlign w:val="center"/>
          </w:tcPr>
          <w:p w:rsidR="00E74956" w:rsidRDefault="00730E3B" w:rsidP="00730E3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667" w:type="dxa"/>
            <w:vAlign w:val="center"/>
          </w:tcPr>
          <w:p w:rsidR="00E74956" w:rsidRDefault="00730E3B" w:rsidP="00730E3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E74956" w:rsidTr="00730E3B">
        <w:tc>
          <w:tcPr>
            <w:tcW w:w="540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2863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Организационный этап</w:t>
            </w:r>
          </w:p>
        </w:tc>
        <w:tc>
          <w:tcPr>
            <w:tcW w:w="4643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 xml:space="preserve">Ознакомление с целями, задачами, содержанием практики. </w:t>
            </w:r>
          </w:p>
          <w:p w:rsidR="00E74956" w:rsidRDefault="00730E3B" w:rsidP="00730E3B">
            <w:r>
              <w:rPr>
                <w:rFonts w:ascii="Times New Roman CYR" w:hAnsi="Times New Roman CYR" w:cs="Times New Roman CYR"/>
                <w:sz w:val="24"/>
              </w:rPr>
              <w:t>Изучение принципов работы и управления коллективом производственного подразделения организации строительства или жилищно-коммунального хозяйства</w:t>
            </w:r>
          </w:p>
        </w:tc>
        <w:tc>
          <w:tcPr>
            <w:tcW w:w="166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E74956" w:rsidTr="00730E3B">
        <w:tc>
          <w:tcPr>
            <w:tcW w:w="540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2863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Расчетный этап</w:t>
            </w:r>
          </w:p>
        </w:tc>
        <w:tc>
          <w:tcPr>
            <w:tcW w:w="4643" w:type="dxa"/>
          </w:tcPr>
          <w:p w:rsidR="00E74956" w:rsidRDefault="00730E3B" w:rsidP="00730E3B">
            <w:r>
              <w:rPr>
                <w:rFonts w:ascii="Times New Roman CYR" w:hAnsi="Times New Roman CYR" w:cs="Times New Roman CYR"/>
                <w:sz w:val="24"/>
              </w:rPr>
              <w:t>Участие в подготовке расчетного и технико-экономического обоснований проектов объектов строительства и коммунального хозяйства; использование средств автоматизированного проектирования</w:t>
            </w:r>
          </w:p>
        </w:tc>
        <w:tc>
          <w:tcPr>
            <w:tcW w:w="166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E74956" w:rsidTr="00730E3B">
        <w:tc>
          <w:tcPr>
            <w:tcW w:w="540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2863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Производственный этап</w:t>
            </w:r>
          </w:p>
        </w:tc>
        <w:tc>
          <w:tcPr>
            <w:tcW w:w="4643" w:type="dxa"/>
          </w:tcPr>
          <w:p w:rsidR="00E74956" w:rsidRDefault="00730E3B" w:rsidP="00730E3B">
            <w:r>
              <w:rPr>
                <w:rFonts w:ascii="Times New Roman CYR" w:hAnsi="Times New Roman CYR" w:cs="Times New Roman CYR"/>
                <w:sz w:val="24"/>
              </w:rPr>
              <w:t>Ознакомление с условиями технической эксплуатации, технического обслуживания и ремонт объектов строительства или жилищно-коммунального хозяйства; правилами проведения технического надзора и экспертизы</w:t>
            </w:r>
          </w:p>
        </w:tc>
        <w:tc>
          <w:tcPr>
            <w:tcW w:w="166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E74956" w:rsidTr="00730E3B">
        <w:tc>
          <w:tcPr>
            <w:tcW w:w="540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</w:t>
            </w:r>
          </w:p>
        </w:tc>
        <w:tc>
          <w:tcPr>
            <w:tcW w:w="2863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Технологический этап</w:t>
            </w:r>
          </w:p>
        </w:tc>
        <w:tc>
          <w:tcPr>
            <w:tcW w:w="4643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 xml:space="preserve">Изучение технологических процессов строительного производства с учетом требований производственной и экологической безопасности </w:t>
            </w:r>
          </w:p>
        </w:tc>
        <w:tc>
          <w:tcPr>
            <w:tcW w:w="166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E74956" w:rsidTr="00730E3B">
        <w:tc>
          <w:tcPr>
            <w:tcW w:w="540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5.</w:t>
            </w:r>
          </w:p>
        </w:tc>
        <w:tc>
          <w:tcPr>
            <w:tcW w:w="2863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Контрольный этап</w:t>
            </w:r>
          </w:p>
        </w:tc>
        <w:tc>
          <w:tcPr>
            <w:tcW w:w="4643" w:type="dxa"/>
          </w:tcPr>
          <w:p w:rsidR="00E74956" w:rsidRDefault="00730E3B" w:rsidP="00730E3B">
            <w:r>
              <w:rPr>
                <w:rFonts w:ascii="Times New Roman CYR" w:hAnsi="Times New Roman CYR" w:cs="Times New Roman CYR"/>
                <w:sz w:val="24"/>
              </w:rPr>
              <w:t>Изучение применяемых систем менедж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мента качества, с использованием различных методов измерения и контроля</w:t>
            </w:r>
          </w:p>
        </w:tc>
        <w:tc>
          <w:tcPr>
            <w:tcW w:w="166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Раздел отчета</w:t>
            </w:r>
          </w:p>
        </w:tc>
      </w:tr>
      <w:tr w:rsidR="00E74956" w:rsidTr="00730E3B">
        <w:tc>
          <w:tcPr>
            <w:tcW w:w="540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6.</w:t>
            </w:r>
          </w:p>
        </w:tc>
        <w:tc>
          <w:tcPr>
            <w:tcW w:w="2863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643" w:type="dxa"/>
          </w:tcPr>
          <w:p w:rsidR="00E74956" w:rsidRDefault="00730E3B">
            <w:r>
              <w:rPr>
                <w:rFonts w:ascii="Times New Roman CYR" w:hAnsi="Times New Roman CYR" w:cs="Times New Roman CYR"/>
                <w:sz w:val="24"/>
              </w:rPr>
              <w:t>Комплексное изучение принципов работы организации строительства или жилищно-коммунального хозяйства</w:t>
            </w:r>
          </w:p>
        </w:tc>
        <w:tc>
          <w:tcPr>
            <w:tcW w:w="166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164901" w:rsidRDefault="00164901" w:rsidP="00164901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164901" w:rsidRDefault="00164901" w:rsidP="00164901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164901" w:rsidRDefault="00164901" w:rsidP="003045C7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164901" w:rsidRDefault="00164901" w:rsidP="00164901">
      <w:pPr>
        <w:ind w:firstLine="709"/>
      </w:pPr>
      <w:r>
        <w:rPr>
          <w:sz w:val="24"/>
        </w:rPr>
        <w:t>Формой промежуточной аттестации является экзамен.</w:t>
      </w:r>
    </w:p>
    <w:tbl>
      <w:tblPr>
        <w:tblStyle w:val="ad"/>
        <w:tblW w:w="9998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1134"/>
        <w:gridCol w:w="2661"/>
        <w:gridCol w:w="2551"/>
        <w:gridCol w:w="1701"/>
      </w:tblGrid>
      <w:tr w:rsidR="00E74956" w:rsidTr="002D7B57">
        <w:trPr>
          <w:tblHeader/>
        </w:trPr>
        <w:tc>
          <w:tcPr>
            <w:tcW w:w="425" w:type="dxa"/>
            <w:vAlign w:val="center"/>
          </w:tcPr>
          <w:p w:rsidR="00E74956" w:rsidRPr="00164901" w:rsidRDefault="00730E3B" w:rsidP="00164901">
            <w:pPr>
              <w:suppressAutoHyphens/>
              <w:jc w:val="center"/>
            </w:pPr>
            <w:r w:rsidRPr="00164901">
              <w:rPr>
                <w:rFonts w:ascii="Times New Roman CYR" w:hAnsi="Times New Roman CYR" w:cs="Times New Roman CYR"/>
              </w:rPr>
              <w:t>№ /п</w:t>
            </w:r>
          </w:p>
        </w:tc>
        <w:tc>
          <w:tcPr>
            <w:tcW w:w="1526" w:type="dxa"/>
            <w:vAlign w:val="center"/>
          </w:tcPr>
          <w:p w:rsidR="00E74956" w:rsidRPr="00164901" w:rsidRDefault="00730E3B" w:rsidP="00164901">
            <w:pPr>
              <w:suppressAutoHyphens/>
              <w:jc w:val="center"/>
            </w:pPr>
            <w:r w:rsidRPr="00164901">
              <w:rPr>
                <w:rFonts w:ascii="Times New Roman CYR" w:hAnsi="Times New Roman CYR" w:cs="Times New Roman CYR"/>
              </w:rPr>
              <w:t>Этапы формирования компетенций (</w:t>
            </w:r>
            <w:r w:rsidR="00164901" w:rsidRPr="00164901">
              <w:rPr>
                <w:rFonts w:ascii="Times New Roman CYR" w:hAnsi="Times New Roman CYR" w:cs="Times New Roman CYR"/>
              </w:rPr>
              <w:t>р</w:t>
            </w:r>
            <w:r w:rsidRPr="00164901">
              <w:rPr>
                <w:rFonts w:ascii="Times New Roman CYR" w:hAnsi="Times New Roman CYR" w:cs="Times New Roman CYR"/>
              </w:rPr>
              <w:t>аздел отчета/ этап практики)</w:t>
            </w:r>
          </w:p>
        </w:tc>
        <w:tc>
          <w:tcPr>
            <w:tcW w:w="1134" w:type="dxa"/>
            <w:vAlign w:val="center"/>
          </w:tcPr>
          <w:p w:rsidR="00E74956" w:rsidRPr="00164901" w:rsidRDefault="00730E3B" w:rsidP="00164901">
            <w:pPr>
              <w:suppressAutoHyphens/>
              <w:jc w:val="center"/>
            </w:pPr>
            <w:r w:rsidRPr="00164901"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661" w:type="dxa"/>
            <w:vAlign w:val="center"/>
          </w:tcPr>
          <w:p w:rsidR="00E74956" w:rsidRPr="00164901" w:rsidRDefault="00730E3B" w:rsidP="00164901">
            <w:pPr>
              <w:suppressAutoHyphens/>
              <w:jc w:val="center"/>
            </w:pPr>
            <w:r w:rsidRPr="00164901">
              <w:rPr>
                <w:rFonts w:ascii="Times New Roman CYR" w:hAnsi="Times New Roman CYR" w:cs="Times New Roman CYR"/>
              </w:rPr>
              <w:t>(УНы:</w:t>
            </w:r>
          </w:p>
          <w:p w:rsidR="00E74956" w:rsidRPr="00164901" w:rsidRDefault="00730E3B" w:rsidP="00164901">
            <w:pPr>
              <w:suppressAutoHyphens/>
              <w:jc w:val="center"/>
            </w:pPr>
            <w:r w:rsidRPr="00164901">
              <w:rPr>
                <w:rFonts w:ascii="Times New Roman CYR" w:hAnsi="Times New Roman CYR" w:cs="Times New Roman CYR"/>
              </w:rPr>
              <w:t>У.1…У.n,</w:t>
            </w:r>
          </w:p>
          <w:p w:rsidR="00E74956" w:rsidRPr="00164901" w:rsidRDefault="00730E3B" w:rsidP="00164901">
            <w:pPr>
              <w:suppressAutoHyphens/>
              <w:jc w:val="center"/>
            </w:pPr>
            <w:r w:rsidRPr="00164901"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2551" w:type="dxa"/>
            <w:vAlign w:val="center"/>
          </w:tcPr>
          <w:p w:rsidR="00E74956" w:rsidRPr="00164901" w:rsidRDefault="00730E3B" w:rsidP="00164901">
            <w:pPr>
              <w:suppressAutoHyphens/>
              <w:jc w:val="center"/>
            </w:pPr>
            <w:r w:rsidRPr="00164901">
              <w:rPr>
                <w:rFonts w:ascii="Times New Roman CYR" w:hAnsi="Times New Roman CYR" w:cs="Times New Roman CYR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 w:rsidR="001707B5">
              <w:rPr>
                <w:rFonts w:ascii="Times New Roman CYR" w:hAnsi="Times New Roman CYR" w:cs="Times New Roman CYR"/>
              </w:rPr>
              <w:t>ния образовательной программы (в</w:t>
            </w:r>
            <w:r w:rsidRPr="00164901">
              <w:rPr>
                <w:rFonts w:ascii="Times New Roman CYR" w:hAnsi="Times New Roman CYR" w:cs="Times New Roman CYR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E74956" w:rsidRPr="00164901" w:rsidRDefault="00730E3B" w:rsidP="00164901">
            <w:pPr>
              <w:suppressAutoHyphens/>
              <w:jc w:val="center"/>
            </w:pPr>
            <w:r w:rsidRPr="00164901">
              <w:rPr>
                <w:rFonts w:ascii="Times New Roman CYR" w:hAnsi="Times New Roman CYR" w:cs="Times New Roman CYR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E74956" w:rsidTr="00164901">
        <w:tc>
          <w:tcPr>
            <w:tcW w:w="425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1</w:t>
            </w:r>
            <w:r w:rsidR="001707B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Организационный этап</w:t>
            </w:r>
          </w:p>
        </w:tc>
        <w:tc>
          <w:tcPr>
            <w:tcW w:w="1134" w:type="dxa"/>
          </w:tcPr>
          <w:p w:rsidR="00E74956" w:rsidRPr="00164901" w:rsidRDefault="00730E3B" w:rsidP="001707B5">
            <w:pPr>
              <w:jc w:val="center"/>
            </w:pPr>
            <w:r w:rsidRPr="00164901">
              <w:rPr>
                <w:rFonts w:ascii="Times New Roman CYR" w:hAnsi="Times New Roman CYR" w:cs="Times New Roman CYR"/>
              </w:rPr>
              <w:t>ОПК-9</w:t>
            </w:r>
          </w:p>
        </w:tc>
        <w:tc>
          <w:tcPr>
            <w:tcW w:w="2661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У.</w:t>
            </w:r>
            <w:r w:rsidR="001707B5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>Уметь организовать работу и управление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  <w:r w:rsidR="001707B5">
              <w:rPr>
                <w:rFonts w:ascii="Times New Roman CYR" w:hAnsi="Times New Roman CYR" w:cs="Times New Roman CYR"/>
              </w:rPr>
              <w:t>.</w:t>
            </w:r>
          </w:p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Н.</w:t>
            </w:r>
            <w:r w:rsidR="001707B5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>Владеть навыками организации работы и управления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551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практики. </w:t>
            </w:r>
          </w:p>
          <w:p w:rsidR="00E74956" w:rsidRPr="00164901" w:rsidRDefault="00730E3B" w:rsidP="001707B5">
            <w:r w:rsidRPr="00164901">
              <w:rPr>
                <w:rFonts w:ascii="Times New Roman CYR" w:hAnsi="Times New Roman CYR" w:cs="Times New Roman CYR"/>
              </w:rPr>
              <w:t xml:space="preserve">Изучение принципов работы и управления коллективом производственного подразделения организации строительства или жилищно-коммунального хозяйства </w:t>
            </w:r>
          </w:p>
        </w:tc>
        <w:tc>
          <w:tcPr>
            <w:tcW w:w="1701" w:type="dxa"/>
          </w:tcPr>
          <w:p w:rsidR="00E74956" w:rsidRPr="00164901" w:rsidRDefault="00730E3B" w:rsidP="001707B5">
            <w:r w:rsidRPr="00164901">
              <w:rPr>
                <w:rFonts w:ascii="Times New Roman CYR" w:hAnsi="Times New Roman CYR" w:cs="Times New Roman CYR"/>
              </w:rPr>
              <w:t>Разработка схемы управления организацией (15)</w:t>
            </w:r>
          </w:p>
        </w:tc>
      </w:tr>
      <w:tr w:rsidR="00E74956" w:rsidTr="00164901">
        <w:tc>
          <w:tcPr>
            <w:tcW w:w="425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2</w:t>
            </w:r>
            <w:r w:rsidR="001707B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Расчетный этап</w:t>
            </w:r>
          </w:p>
        </w:tc>
        <w:tc>
          <w:tcPr>
            <w:tcW w:w="1134" w:type="dxa"/>
          </w:tcPr>
          <w:p w:rsidR="00E74956" w:rsidRPr="00164901" w:rsidRDefault="00730E3B" w:rsidP="001707B5">
            <w:pPr>
              <w:jc w:val="center"/>
            </w:pPr>
            <w:r w:rsidRPr="00164901">
              <w:rPr>
                <w:rFonts w:ascii="Times New Roman CYR" w:hAnsi="Times New Roman CYR" w:cs="Times New Roman CYR"/>
              </w:rPr>
              <w:t>ОПК-6</w:t>
            </w:r>
          </w:p>
        </w:tc>
        <w:tc>
          <w:tcPr>
            <w:tcW w:w="2661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У.</w:t>
            </w:r>
            <w:r w:rsidR="001707B5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 xml:space="preserve">Уметь 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</w:t>
            </w:r>
            <w:r w:rsidRPr="00164901">
              <w:rPr>
                <w:rFonts w:ascii="Times New Roman CYR" w:hAnsi="Times New Roman CYR" w:cs="Times New Roman CYR"/>
              </w:rPr>
              <w:lastRenderedPageBreak/>
              <w:t>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  <w:r w:rsidR="001707B5">
              <w:rPr>
                <w:rFonts w:ascii="Times New Roman CYR" w:hAnsi="Times New Roman CYR" w:cs="Times New Roman CYR"/>
              </w:rPr>
              <w:t>.</w:t>
            </w:r>
          </w:p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Н.</w:t>
            </w:r>
            <w:r w:rsidR="001707B5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>Владеть навыками участия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участия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551" w:type="dxa"/>
          </w:tcPr>
          <w:p w:rsidR="00E74956" w:rsidRPr="00164901" w:rsidRDefault="00730E3B" w:rsidP="001707B5">
            <w:r w:rsidRPr="00164901">
              <w:rPr>
                <w:rFonts w:ascii="Times New Roman CYR" w:hAnsi="Times New Roman CYR" w:cs="Times New Roman CYR"/>
              </w:rPr>
              <w:lastRenderedPageBreak/>
              <w:t>Участие в подготовке расчетного и технико-экономического обоснований проектов объектов строительства и коммунального хозяйства; использование средств автоматизированного проекти</w:t>
            </w:r>
            <w:r w:rsidRPr="00164901">
              <w:rPr>
                <w:rFonts w:ascii="Times New Roman CYR" w:hAnsi="Times New Roman CYR" w:cs="Times New Roman CYR"/>
              </w:rPr>
              <w:lastRenderedPageBreak/>
              <w:t>рования</w:t>
            </w:r>
          </w:p>
        </w:tc>
        <w:tc>
          <w:tcPr>
            <w:tcW w:w="1701" w:type="dxa"/>
          </w:tcPr>
          <w:p w:rsidR="00E74956" w:rsidRPr="00164901" w:rsidRDefault="00730E3B" w:rsidP="001707B5">
            <w:r w:rsidRPr="00164901">
              <w:rPr>
                <w:rFonts w:ascii="Times New Roman CYR" w:hAnsi="Times New Roman CYR" w:cs="Times New Roman CYR"/>
              </w:rPr>
              <w:lastRenderedPageBreak/>
              <w:t>Степень использования средств автоматизированного проектирования при разработке документов</w:t>
            </w:r>
            <w:r w:rsidR="001707B5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E74956" w:rsidTr="00164901">
        <w:tc>
          <w:tcPr>
            <w:tcW w:w="425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3</w:t>
            </w:r>
            <w:r w:rsidR="001707B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Производственный этап</w:t>
            </w:r>
          </w:p>
        </w:tc>
        <w:tc>
          <w:tcPr>
            <w:tcW w:w="1134" w:type="dxa"/>
          </w:tcPr>
          <w:p w:rsidR="00E74956" w:rsidRPr="00164901" w:rsidRDefault="00730E3B" w:rsidP="001707B5">
            <w:pPr>
              <w:jc w:val="center"/>
            </w:pPr>
            <w:r w:rsidRPr="00164901">
              <w:rPr>
                <w:rFonts w:ascii="Times New Roman CYR" w:hAnsi="Times New Roman CYR" w:cs="Times New Roman CYR"/>
              </w:rPr>
              <w:t>ОПК-10</w:t>
            </w:r>
          </w:p>
        </w:tc>
        <w:tc>
          <w:tcPr>
            <w:tcW w:w="2661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У.</w:t>
            </w:r>
            <w:r w:rsidR="001707B5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>Уметь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  <w:r w:rsidR="001707B5">
              <w:rPr>
                <w:rFonts w:ascii="Times New Roman CYR" w:hAnsi="Times New Roman CYR" w:cs="Times New Roman CYR"/>
              </w:rPr>
              <w:t>.</w:t>
            </w:r>
          </w:p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Н.</w:t>
            </w:r>
            <w:r w:rsidR="001707B5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>Владеть навыками осуществления и организации технической эксплуатации, технического обслуживания и ремонта объектов строительства и/или жилищно-коммунального хозяйства, проведения технического надзора и экспертизы объектов строительства</w:t>
            </w:r>
          </w:p>
        </w:tc>
        <w:tc>
          <w:tcPr>
            <w:tcW w:w="2551" w:type="dxa"/>
          </w:tcPr>
          <w:p w:rsidR="00E74956" w:rsidRPr="00164901" w:rsidRDefault="00730E3B" w:rsidP="001707B5">
            <w:r w:rsidRPr="00164901">
              <w:rPr>
                <w:rFonts w:ascii="Times New Roman CYR" w:hAnsi="Times New Roman CYR" w:cs="Times New Roman CYR"/>
              </w:rPr>
              <w:t>Ознакомление с условиями технической эксплуатации, технического обслуживания и ремонт объектов строительства или жилищно-коммунального хозяйства; правилами проведения технического надзора и экспертизы</w:t>
            </w:r>
          </w:p>
        </w:tc>
        <w:tc>
          <w:tcPr>
            <w:tcW w:w="1701" w:type="dxa"/>
          </w:tcPr>
          <w:p w:rsidR="00E74956" w:rsidRPr="00164901" w:rsidRDefault="00730E3B" w:rsidP="001707B5">
            <w:r w:rsidRPr="00164901">
              <w:rPr>
                <w:rFonts w:ascii="Times New Roman CYR" w:hAnsi="Times New Roman CYR" w:cs="Times New Roman CYR"/>
              </w:rPr>
              <w:t>Правила технического (20)</w:t>
            </w:r>
          </w:p>
        </w:tc>
      </w:tr>
      <w:tr w:rsidR="00E74956" w:rsidTr="00164901">
        <w:tc>
          <w:tcPr>
            <w:tcW w:w="425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4</w:t>
            </w:r>
            <w:r w:rsidR="001707B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Технологический этап</w:t>
            </w:r>
          </w:p>
        </w:tc>
        <w:tc>
          <w:tcPr>
            <w:tcW w:w="1134" w:type="dxa"/>
          </w:tcPr>
          <w:p w:rsidR="00E74956" w:rsidRPr="00164901" w:rsidRDefault="00730E3B" w:rsidP="001707B5">
            <w:pPr>
              <w:jc w:val="center"/>
            </w:pPr>
            <w:r w:rsidRPr="00164901">
              <w:rPr>
                <w:rFonts w:ascii="Times New Roman CYR" w:hAnsi="Times New Roman CYR" w:cs="Times New Roman CYR"/>
              </w:rPr>
              <w:t>ОПК-8</w:t>
            </w:r>
          </w:p>
        </w:tc>
        <w:tc>
          <w:tcPr>
            <w:tcW w:w="2661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У.</w:t>
            </w:r>
            <w:r w:rsidR="001707B5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 xml:space="preserve">Уметь осуществлять и контролировать технологические процессы строительного производства и строительной индустрии с учетом требований производственной и экологической безопасности, применения известных и новых технологий в области строительства </w:t>
            </w:r>
            <w:r w:rsidRPr="00164901">
              <w:rPr>
                <w:rFonts w:ascii="Times New Roman CYR" w:hAnsi="Times New Roman CYR" w:cs="Times New Roman CYR"/>
              </w:rPr>
              <w:lastRenderedPageBreak/>
              <w:t>и строительной индустрии</w:t>
            </w:r>
            <w:r w:rsidR="001707B5">
              <w:rPr>
                <w:rFonts w:ascii="Times New Roman CYR" w:hAnsi="Times New Roman CYR" w:cs="Times New Roman CYR"/>
              </w:rPr>
              <w:t>.</w:t>
            </w:r>
          </w:p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Н.</w:t>
            </w:r>
            <w:r w:rsidR="002D7B57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>Владеть навыками осуществления и контроля технологических процессов строительного производства и строительной индустрии с учетом требований производственной и экологической безопасности, применения известных и новых технологий в области строительства и строительной индустрии</w:t>
            </w:r>
          </w:p>
        </w:tc>
        <w:tc>
          <w:tcPr>
            <w:tcW w:w="2551" w:type="dxa"/>
          </w:tcPr>
          <w:p w:rsidR="00E74956" w:rsidRPr="00164901" w:rsidRDefault="00730E3B" w:rsidP="002D7B57">
            <w:r w:rsidRPr="00164901">
              <w:rPr>
                <w:rFonts w:ascii="Times New Roman CYR" w:hAnsi="Times New Roman CYR" w:cs="Times New Roman CYR"/>
              </w:rPr>
              <w:lastRenderedPageBreak/>
              <w:t>Изучение технологических процессов строительного производства с учетом требований производственной и экологической безопасности</w:t>
            </w:r>
          </w:p>
        </w:tc>
        <w:tc>
          <w:tcPr>
            <w:tcW w:w="1701" w:type="dxa"/>
          </w:tcPr>
          <w:p w:rsidR="00E74956" w:rsidRPr="00164901" w:rsidRDefault="00730E3B" w:rsidP="002D7B57">
            <w:r w:rsidRPr="00164901">
              <w:rPr>
                <w:rFonts w:ascii="Times New Roman CYR" w:hAnsi="Times New Roman CYR" w:cs="Times New Roman CYR"/>
              </w:rPr>
              <w:t>План контрольных мероприятий (20)</w:t>
            </w:r>
          </w:p>
        </w:tc>
      </w:tr>
      <w:tr w:rsidR="00E74956" w:rsidTr="00164901">
        <w:tc>
          <w:tcPr>
            <w:tcW w:w="425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5</w:t>
            </w:r>
            <w:r w:rsidR="002D7B5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Контрольный этап</w:t>
            </w:r>
          </w:p>
        </w:tc>
        <w:tc>
          <w:tcPr>
            <w:tcW w:w="1134" w:type="dxa"/>
          </w:tcPr>
          <w:p w:rsidR="00E74956" w:rsidRPr="00164901" w:rsidRDefault="00730E3B" w:rsidP="002D7B57">
            <w:pPr>
              <w:jc w:val="center"/>
            </w:pPr>
            <w:r w:rsidRPr="00164901">
              <w:rPr>
                <w:rFonts w:ascii="Times New Roman CYR" w:hAnsi="Times New Roman CYR" w:cs="Times New Roman CYR"/>
              </w:rPr>
              <w:t>ОПК-7</w:t>
            </w:r>
          </w:p>
        </w:tc>
        <w:tc>
          <w:tcPr>
            <w:tcW w:w="2661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У.</w:t>
            </w:r>
            <w:r w:rsidR="002D7B57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>Уметь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  <w:r w:rsidR="002D7B57">
              <w:rPr>
                <w:rFonts w:ascii="Times New Roman CYR" w:hAnsi="Times New Roman CYR" w:cs="Times New Roman CYR"/>
              </w:rPr>
              <w:t>.</w:t>
            </w:r>
          </w:p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Н.</w:t>
            </w:r>
            <w:r w:rsidR="002D7B57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>Владеть навыками использования и совершенствования применяемых систем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2551" w:type="dxa"/>
          </w:tcPr>
          <w:p w:rsidR="00E74956" w:rsidRPr="00164901" w:rsidRDefault="00730E3B" w:rsidP="002D7B57">
            <w:r w:rsidRPr="00164901">
              <w:rPr>
                <w:rFonts w:ascii="Times New Roman CYR" w:hAnsi="Times New Roman CYR" w:cs="Times New Roman CYR"/>
              </w:rPr>
              <w:t>Изучение применяемых систем менеджмента качества, с использованием различных методов измерения и контроля</w:t>
            </w:r>
          </w:p>
        </w:tc>
        <w:tc>
          <w:tcPr>
            <w:tcW w:w="1701" w:type="dxa"/>
          </w:tcPr>
          <w:p w:rsidR="00E74956" w:rsidRPr="00164901" w:rsidRDefault="00730E3B" w:rsidP="002D7B57">
            <w:r w:rsidRPr="00164901">
              <w:rPr>
                <w:rFonts w:ascii="Times New Roman CYR" w:hAnsi="Times New Roman CYR" w:cs="Times New Roman CYR"/>
              </w:rPr>
              <w:t>План качества для производственного подразделения (15)</w:t>
            </w:r>
          </w:p>
        </w:tc>
      </w:tr>
      <w:tr w:rsidR="00E74956" w:rsidTr="00164901">
        <w:tc>
          <w:tcPr>
            <w:tcW w:w="425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6</w:t>
            </w:r>
            <w:r w:rsidR="002D7B5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1134" w:type="dxa"/>
          </w:tcPr>
          <w:p w:rsidR="00E74956" w:rsidRPr="00164901" w:rsidRDefault="00730E3B" w:rsidP="002D7B57">
            <w:pPr>
              <w:jc w:val="center"/>
            </w:pPr>
            <w:r w:rsidRPr="00164901">
              <w:rPr>
                <w:rFonts w:ascii="Times New Roman CYR" w:hAnsi="Times New Roman CYR" w:cs="Times New Roman CYR"/>
              </w:rPr>
              <w:t>ОПК-9</w:t>
            </w:r>
          </w:p>
        </w:tc>
        <w:tc>
          <w:tcPr>
            <w:tcW w:w="2661" w:type="dxa"/>
          </w:tcPr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У.</w:t>
            </w:r>
            <w:r w:rsidR="002D7B57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>Уметь организовать работу и управление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  <w:r w:rsidR="002D7B57">
              <w:rPr>
                <w:rFonts w:ascii="Times New Roman CYR" w:hAnsi="Times New Roman CYR" w:cs="Times New Roman CYR"/>
              </w:rPr>
              <w:t>.</w:t>
            </w:r>
          </w:p>
          <w:p w:rsidR="00E74956" w:rsidRPr="00164901" w:rsidRDefault="00730E3B">
            <w:r w:rsidRPr="00164901">
              <w:rPr>
                <w:rFonts w:ascii="Times New Roman CYR" w:hAnsi="Times New Roman CYR" w:cs="Times New Roman CYR"/>
              </w:rPr>
              <w:t>Н.</w:t>
            </w:r>
            <w:r w:rsidR="002D7B57">
              <w:rPr>
                <w:rFonts w:ascii="Times New Roman CYR" w:hAnsi="Times New Roman CYR" w:cs="Times New Roman CYR"/>
              </w:rPr>
              <w:t xml:space="preserve"> </w:t>
            </w:r>
            <w:r w:rsidRPr="00164901">
              <w:rPr>
                <w:rFonts w:ascii="Times New Roman CYR" w:hAnsi="Times New Roman CYR" w:cs="Times New Roman CYR"/>
              </w:rPr>
              <w:t>Владеть навыками организации работы и управления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551" w:type="dxa"/>
          </w:tcPr>
          <w:p w:rsidR="00E74956" w:rsidRPr="00164901" w:rsidRDefault="00730E3B" w:rsidP="002D7B57">
            <w:r w:rsidRPr="00164901">
              <w:rPr>
                <w:rFonts w:ascii="Times New Roman CYR" w:hAnsi="Times New Roman CYR" w:cs="Times New Roman CYR"/>
              </w:rPr>
              <w:t xml:space="preserve">Комплексное изучение принципов работы организации строительства или жилищно-коммунального хозяйства </w:t>
            </w:r>
          </w:p>
        </w:tc>
        <w:tc>
          <w:tcPr>
            <w:tcW w:w="1701" w:type="dxa"/>
          </w:tcPr>
          <w:p w:rsidR="00E74956" w:rsidRPr="00164901" w:rsidRDefault="00730E3B" w:rsidP="002D7B57">
            <w:r w:rsidRPr="00164901">
              <w:rPr>
                <w:rFonts w:ascii="Times New Roman CYR" w:hAnsi="Times New Roman CYR" w:cs="Times New Roman CYR"/>
              </w:rPr>
              <w:t>Отчет о практике (10)</w:t>
            </w:r>
          </w:p>
        </w:tc>
      </w:tr>
      <w:tr w:rsidR="00E74956" w:rsidTr="00164901">
        <w:tc>
          <w:tcPr>
            <w:tcW w:w="425" w:type="dxa"/>
          </w:tcPr>
          <w:p w:rsidR="00E74956" w:rsidRPr="00164901" w:rsidRDefault="00E74956">
            <w:pPr>
              <w:jc w:val="center"/>
            </w:pPr>
          </w:p>
        </w:tc>
        <w:tc>
          <w:tcPr>
            <w:tcW w:w="1526" w:type="dxa"/>
          </w:tcPr>
          <w:p w:rsidR="00E74956" w:rsidRPr="00164901" w:rsidRDefault="00730E3B" w:rsidP="002D7B57">
            <w:r w:rsidRPr="00164901">
              <w:rPr>
                <w:rFonts w:ascii="Times New Roman CYR" w:hAnsi="Times New Roman CYR" w:cs="Times New Roman CYR"/>
              </w:rPr>
              <w:t>Промежуточ</w:t>
            </w:r>
            <w:r w:rsidRPr="00164901">
              <w:rPr>
                <w:rFonts w:ascii="Times New Roman CYR" w:hAnsi="Times New Roman CYR" w:cs="Times New Roman CYR"/>
              </w:rPr>
              <w:lastRenderedPageBreak/>
              <w:t>ная аттестация</w:t>
            </w:r>
          </w:p>
        </w:tc>
        <w:tc>
          <w:tcPr>
            <w:tcW w:w="1134" w:type="dxa"/>
          </w:tcPr>
          <w:p w:rsidR="00E74956" w:rsidRPr="00164901" w:rsidRDefault="00E74956">
            <w:pPr>
              <w:jc w:val="center"/>
            </w:pPr>
          </w:p>
        </w:tc>
        <w:tc>
          <w:tcPr>
            <w:tcW w:w="2661" w:type="dxa"/>
          </w:tcPr>
          <w:p w:rsidR="00E74956" w:rsidRPr="00164901" w:rsidRDefault="00E74956">
            <w:pPr>
              <w:jc w:val="center"/>
            </w:pPr>
          </w:p>
        </w:tc>
        <w:tc>
          <w:tcPr>
            <w:tcW w:w="2551" w:type="dxa"/>
          </w:tcPr>
          <w:p w:rsidR="00E74956" w:rsidRPr="00164901" w:rsidRDefault="00E74956">
            <w:pPr>
              <w:jc w:val="center"/>
            </w:pPr>
          </w:p>
        </w:tc>
        <w:tc>
          <w:tcPr>
            <w:tcW w:w="1701" w:type="dxa"/>
          </w:tcPr>
          <w:p w:rsidR="00E74956" w:rsidRPr="00164901" w:rsidRDefault="00730E3B">
            <w:pPr>
              <w:jc w:val="center"/>
            </w:pPr>
            <w:r w:rsidRPr="00164901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2D7B57" w:rsidRDefault="002D7B57" w:rsidP="002D7B57">
      <w:pPr>
        <w:jc w:val="both"/>
        <w:rPr>
          <w:sz w:val="24"/>
        </w:rPr>
      </w:pPr>
    </w:p>
    <w:p w:rsidR="002D7B57" w:rsidRDefault="002D7B57" w:rsidP="002D7B57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2D7B57" w:rsidRDefault="002D7B57" w:rsidP="002D7B57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сети «Интернет», необходимых для проведения практики</w:t>
      </w:r>
    </w:p>
    <w:p w:rsidR="002D7B57" w:rsidRDefault="002D7B57" w:rsidP="002D7B57">
      <w:pPr>
        <w:ind w:firstLine="709"/>
      </w:pPr>
      <w:r>
        <w:rPr>
          <w:b/>
          <w:sz w:val="24"/>
        </w:rPr>
        <w:t>а) основная литература:</w:t>
      </w:r>
    </w:p>
    <w:p w:rsidR="00E74956" w:rsidRDefault="00730E3B" w:rsidP="002D7B57">
      <w:pPr>
        <w:ind w:firstLine="709"/>
        <w:jc w:val="both"/>
      </w:pPr>
      <w:r>
        <w:rPr>
          <w:sz w:val="24"/>
        </w:rPr>
        <w:t>1. Афанасьев Б. Б. Благоустройство территории муниципального образования</w:t>
      </w:r>
      <w:r w:rsidR="002D7B57">
        <w:rPr>
          <w:sz w:val="24"/>
        </w:rPr>
        <w:t xml:space="preserve"> :</w:t>
      </w:r>
      <w:r>
        <w:rPr>
          <w:sz w:val="24"/>
        </w:rPr>
        <w:t xml:space="preserve"> метод. </w:t>
      </w:r>
      <w:r w:rsidR="002D7B57">
        <w:rPr>
          <w:sz w:val="24"/>
        </w:rPr>
        <w:t>Р</w:t>
      </w:r>
      <w:r>
        <w:rPr>
          <w:sz w:val="24"/>
        </w:rPr>
        <w:t>екомендации</w:t>
      </w:r>
      <w:r w:rsidR="002D7B57">
        <w:rPr>
          <w:sz w:val="24"/>
        </w:rPr>
        <w:t xml:space="preserve"> </w:t>
      </w:r>
      <w:r>
        <w:rPr>
          <w:sz w:val="24"/>
        </w:rPr>
        <w:t>/ Б. Б. Афанасьев</w:t>
      </w:r>
      <w:r w:rsidR="002D7B57">
        <w:rPr>
          <w:sz w:val="24"/>
        </w:rPr>
        <w:t>, Л. Е. Бурда</w:t>
      </w:r>
      <w:r>
        <w:rPr>
          <w:sz w:val="24"/>
        </w:rPr>
        <w:t>.</w:t>
      </w:r>
      <w:r w:rsidR="002D7B57">
        <w:rPr>
          <w:sz w:val="24"/>
        </w:rPr>
        <w:t xml:space="preserve"> –</w:t>
      </w:r>
      <w:r>
        <w:rPr>
          <w:sz w:val="24"/>
        </w:rPr>
        <w:t xml:space="preserve"> Новосибирск, 2006.</w:t>
      </w:r>
      <w:r w:rsidR="002D7B57">
        <w:rPr>
          <w:sz w:val="24"/>
        </w:rPr>
        <w:t xml:space="preserve"> – </w:t>
      </w:r>
      <w:r>
        <w:rPr>
          <w:sz w:val="24"/>
        </w:rPr>
        <w:t>103 с.</w:t>
      </w:r>
    </w:p>
    <w:p w:rsidR="00E74956" w:rsidRDefault="00730E3B" w:rsidP="002D7B57">
      <w:pPr>
        <w:ind w:firstLine="709"/>
        <w:jc w:val="both"/>
      </w:pPr>
      <w:r>
        <w:rPr>
          <w:sz w:val="24"/>
        </w:rPr>
        <w:t>2. Лагерь А. И. Инженерная графика</w:t>
      </w:r>
      <w:r w:rsidR="002D7B57">
        <w:rPr>
          <w:sz w:val="24"/>
        </w:rPr>
        <w:t xml:space="preserve"> :</w:t>
      </w:r>
      <w:r>
        <w:rPr>
          <w:sz w:val="24"/>
        </w:rPr>
        <w:t xml:space="preserve"> учеб</w:t>
      </w:r>
      <w:r w:rsidR="002D7B57">
        <w:rPr>
          <w:sz w:val="24"/>
        </w:rPr>
        <w:t>ник</w:t>
      </w:r>
      <w:r>
        <w:rPr>
          <w:sz w:val="24"/>
        </w:rPr>
        <w:t xml:space="preserve"> для вузов</w:t>
      </w:r>
      <w:r w:rsidR="002D7B57">
        <w:rPr>
          <w:sz w:val="24"/>
        </w:rPr>
        <w:t xml:space="preserve"> </w:t>
      </w:r>
      <w:r>
        <w:rPr>
          <w:sz w:val="24"/>
        </w:rPr>
        <w:t>/ А. И. Лагерь.</w:t>
      </w:r>
      <w:r w:rsidR="002D7B57">
        <w:rPr>
          <w:sz w:val="24"/>
        </w:rPr>
        <w:t xml:space="preserve"> – 5-е изд., стер. –</w:t>
      </w:r>
      <w:r>
        <w:rPr>
          <w:sz w:val="24"/>
        </w:rPr>
        <w:t xml:space="preserve"> М</w:t>
      </w:r>
      <w:r w:rsidR="002D7B57">
        <w:rPr>
          <w:sz w:val="24"/>
        </w:rPr>
        <w:t xml:space="preserve">осква </w:t>
      </w:r>
      <w:r>
        <w:rPr>
          <w:sz w:val="24"/>
        </w:rPr>
        <w:t>: Высшая школа, 2008.</w:t>
      </w:r>
      <w:r w:rsidR="002D7B57">
        <w:rPr>
          <w:sz w:val="24"/>
        </w:rPr>
        <w:t xml:space="preserve"> – </w:t>
      </w:r>
      <w:r>
        <w:rPr>
          <w:sz w:val="24"/>
        </w:rPr>
        <w:t>335 с.</w:t>
      </w:r>
    </w:p>
    <w:p w:rsidR="00E74956" w:rsidRDefault="00730E3B" w:rsidP="002D7B57">
      <w:pPr>
        <w:ind w:firstLine="709"/>
        <w:jc w:val="both"/>
      </w:pPr>
      <w:r>
        <w:rPr>
          <w:sz w:val="24"/>
        </w:rPr>
        <w:t>3. Дукарский Ю. М.</w:t>
      </w:r>
      <w:r w:rsidR="00DB3C27">
        <w:rPr>
          <w:sz w:val="24"/>
        </w:rPr>
        <w:t xml:space="preserve"> Инженерные конструкции :</w:t>
      </w:r>
      <w:r>
        <w:rPr>
          <w:sz w:val="24"/>
        </w:rPr>
        <w:t xml:space="preserve"> учеб</w:t>
      </w:r>
      <w:r w:rsidR="00DB3C27">
        <w:rPr>
          <w:sz w:val="24"/>
        </w:rPr>
        <w:t>ник</w:t>
      </w:r>
      <w:r>
        <w:rPr>
          <w:sz w:val="24"/>
        </w:rPr>
        <w:t xml:space="preserve"> для вузов</w:t>
      </w:r>
      <w:r w:rsidR="00DB3C27">
        <w:rPr>
          <w:sz w:val="24"/>
        </w:rPr>
        <w:t xml:space="preserve"> </w:t>
      </w:r>
      <w:r>
        <w:rPr>
          <w:sz w:val="24"/>
        </w:rPr>
        <w:t>/ Ю. М. Дукарс</w:t>
      </w:r>
      <w:r w:rsidR="00DB3C27">
        <w:rPr>
          <w:sz w:val="24"/>
        </w:rPr>
        <w:t xml:space="preserve">кий, Ф. В. Расс, В. Б. Семенов. – </w:t>
      </w:r>
      <w:r>
        <w:rPr>
          <w:sz w:val="24"/>
        </w:rPr>
        <w:t>М</w:t>
      </w:r>
      <w:r w:rsidR="00DB3C27">
        <w:rPr>
          <w:sz w:val="24"/>
        </w:rPr>
        <w:t xml:space="preserve">осква </w:t>
      </w:r>
      <w:r>
        <w:rPr>
          <w:sz w:val="24"/>
        </w:rPr>
        <w:t>: Колосс, 2008.</w:t>
      </w:r>
      <w:r w:rsidR="00DB3C27">
        <w:rPr>
          <w:sz w:val="24"/>
        </w:rPr>
        <w:t xml:space="preserve"> – </w:t>
      </w:r>
      <w:r>
        <w:rPr>
          <w:sz w:val="24"/>
        </w:rPr>
        <w:t>364 с.</w:t>
      </w:r>
    </w:p>
    <w:p w:rsidR="00E74956" w:rsidRDefault="00730E3B" w:rsidP="002D7B57">
      <w:pPr>
        <w:ind w:firstLine="709"/>
        <w:jc w:val="both"/>
      </w:pPr>
      <w:r>
        <w:rPr>
          <w:sz w:val="24"/>
        </w:rPr>
        <w:t>4. Николаевская И. А.</w:t>
      </w:r>
      <w:r w:rsidR="00DB3C27">
        <w:rPr>
          <w:sz w:val="24"/>
        </w:rPr>
        <w:t xml:space="preserve"> </w:t>
      </w:r>
      <w:r>
        <w:rPr>
          <w:sz w:val="24"/>
        </w:rPr>
        <w:t>Инженерные сети и оборудование территорий, зданий и стройплощадок</w:t>
      </w:r>
      <w:r w:rsidR="00DB3C27">
        <w:rPr>
          <w:sz w:val="24"/>
        </w:rPr>
        <w:t xml:space="preserve"> :</w:t>
      </w:r>
      <w:r>
        <w:rPr>
          <w:sz w:val="24"/>
        </w:rPr>
        <w:t xml:space="preserve"> учеб</w:t>
      </w:r>
      <w:r w:rsidR="00DB3C27">
        <w:rPr>
          <w:sz w:val="24"/>
        </w:rPr>
        <w:t>ник</w:t>
      </w:r>
      <w:r>
        <w:rPr>
          <w:sz w:val="24"/>
        </w:rPr>
        <w:t xml:space="preserve"> для сред. проф. образования</w:t>
      </w:r>
      <w:r w:rsidR="00DB3C27">
        <w:rPr>
          <w:sz w:val="24"/>
        </w:rPr>
        <w:t xml:space="preserve"> </w:t>
      </w:r>
      <w:r>
        <w:rPr>
          <w:sz w:val="24"/>
        </w:rPr>
        <w:t>/ И. А. Николаевская, Л. А. Горлопанова, Н. Ю. Морозова.</w:t>
      </w:r>
      <w:r w:rsidR="00DB3C27">
        <w:rPr>
          <w:sz w:val="24"/>
        </w:rPr>
        <w:t xml:space="preserve"> – 6-е изд., стер. –</w:t>
      </w:r>
      <w:r>
        <w:rPr>
          <w:sz w:val="24"/>
        </w:rPr>
        <w:t xml:space="preserve"> М</w:t>
      </w:r>
      <w:r w:rsidR="00DB3C27">
        <w:rPr>
          <w:sz w:val="24"/>
        </w:rPr>
        <w:t xml:space="preserve">осква </w:t>
      </w:r>
      <w:r>
        <w:rPr>
          <w:sz w:val="24"/>
        </w:rPr>
        <w:t>: Академия, 2010.</w:t>
      </w:r>
      <w:r w:rsidR="00DB3C27">
        <w:rPr>
          <w:sz w:val="24"/>
        </w:rPr>
        <w:t xml:space="preserve"> – </w:t>
      </w:r>
      <w:r>
        <w:rPr>
          <w:sz w:val="24"/>
        </w:rPr>
        <w:t>215 с.</w:t>
      </w:r>
    </w:p>
    <w:p w:rsidR="00E74956" w:rsidRDefault="00730E3B" w:rsidP="002D7B57">
      <w:pPr>
        <w:ind w:firstLine="709"/>
        <w:jc w:val="both"/>
      </w:pPr>
      <w:r>
        <w:rPr>
          <w:sz w:val="24"/>
        </w:rPr>
        <w:t>5. Погодина Л. В. Инженерные сети, инженерная подготовка и оборудование территорий, зданий и стройплощадок</w:t>
      </w:r>
      <w:r w:rsidR="00DB3C27">
        <w:rPr>
          <w:sz w:val="24"/>
        </w:rPr>
        <w:t xml:space="preserve"> :</w:t>
      </w:r>
      <w:r>
        <w:rPr>
          <w:sz w:val="24"/>
        </w:rPr>
        <w:t xml:space="preserve"> учебник / Л. В. Погодина.</w:t>
      </w:r>
      <w:r w:rsidR="00DB3C27">
        <w:rPr>
          <w:sz w:val="24"/>
        </w:rPr>
        <w:t xml:space="preserve"> – 3-е изд. –</w:t>
      </w:r>
      <w:r>
        <w:rPr>
          <w:sz w:val="24"/>
        </w:rPr>
        <w:t xml:space="preserve"> М</w:t>
      </w:r>
      <w:r w:rsidR="00DB3C27">
        <w:rPr>
          <w:sz w:val="24"/>
        </w:rPr>
        <w:t xml:space="preserve">осква </w:t>
      </w:r>
      <w:r>
        <w:rPr>
          <w:sz w:val="24"/>
        </w:rPr>
        <w:t>: Дашков и К, 2011.</w:t>
      </w:r>
      <w:r w:rsidR="00DB3C27">
        <w:rPr>
          <w:sz w:val="24"/>
        </w:rPr>
        <w:t xml:space="preserve"> – </w:t>
      </w:r>
      <w:r>
        <w:rPr>
          <w:sz w:val="24"/>
        </w:rPr>
        <w:t>474 с.</w:t>
      </w:r>
    </w:p>
    <w:p w:rsidR="00E74956" w:rsidRDefault="00730E3B" w:rsidP="002D7B57">
      <w:pPr>
        <w:ind w:firstLine="709"/>
        <w:jc w:val="both"/>
      </w:pPr>
      <w:r>
        <w:rPr>
          <w:sz w:val="24"/>
        </w:rPr>
        <w:t>6. Экономика недвижимости / А.</w:t>
      </w:r>
      <w:r w:rsidR="00DB3C27">
        <w:rPr>
          <w:sz w:val="24"/>
        </w:rPr>
        <w:t xml:space="preserve"> </w:t>
      </w:r>
      <w:r>
        <w:rPr>
          <w:sz w:val="24"/>
        </w:rPr>
        <w:t>Н. Асаул.</w:t>
      </w:r>
      <w:r w:rsidR="00DB3C27">
        <w:rPr>
          <w:sz w:val="24"/>
        </w:rPr>
        <w:t xml:space="preserve"> – 4-е изд., испр. –</w:t>
      </w:r>
      <w:r>
        <w:rPr>
          <w:sz w:val="24"/>
        </w:rPr>
        <w:t xml:space="preserve"> Санкт-Петербург</w:t>
      </w:r>
      <w:r w:rsidR="00DB3C27">
        <w:rPr>
          <w:sz w:val="24"/>
        </w:rPr>
        <w:t xml:space="preserve"> </w:t>
      </w:r>
      <w:r>
        <w:rPr>
          <w:sz w:val="24"/>
        </w:rPr>
        <w:t>: АНО «ИПЭВ», 2014.</w:t>
      </w:r>
      <w:r w:rsidR="00DB3C27">
        <w:rPr>
          <w:sz w:val="24"/>
        </w:rPr>
        <w:t xml:space="preserve"> – </w:t>
      </w:r>
      <w:r>
        <w:rPr>
          <w:sz w:val="24"/>
        </w:rPr>
        <w:t>432 с.</w:t>
      </w:r>
    </w:p>
    <w:p w:rsidR="00DB3C27" w:rsidRPr="00592318" w:rsidRDefault="00730E3B" w:rsidP="002D7B57">
      <w:pPr>
        <w:ind w:firstLine="709"/>
        <w:jc w:val="both"/>
        <w:rPr>
          <w:rStyle w:val="ae"/>
          <w:color w:val="auto"/>
          <w:sz w:val="24"/>
          <w:u w:val="none"/>
        </w:rPr>
      </w:pPr>
      <w:r w:rsidRPr="00592318">
        <w:rPr>
          <w:rFonts w:ascii="Times New Roman CYR" w:hAnsi="Times New Roman CYR" w:cs="Times New Roman CYR"/>
          <w:sz w:val="24"/>
        </w:rPr>
        <w:t xml:space="preserve">7. </w:t>
      </w:r>
      <w:r w:rsidR="00DB3C27" w:rsidRPr="00592318">
        <w:rPr>
          <w:sz w:val="24"/>
        </w:rPr>
        <w:fldChar w:fldCharType="begin"/>
      </w:r>
      <w:r w:rsidR="00116539">
        <w:rPr>
          <w:sz w:val="24"/>
        </w:rPr>
        <w:instrText>HYPERLINK "C:\\Users\\GoryachevaSU\\AppData\\Local\\Temp\\TempDirKaf\\Архитектурно-конструктивное проектирование : метод. указания к выполнению дипломного проекта для студентов направления 270100"</w:instrText>
      </w:r>
      <w:r w:rsidR="00DB3C27" w:rsidRPr="00592318">
        <w:rPr>
          <w:sz w:val="24"/>
        </w:rPr>
        <w:fldChar w:fldCharType="separate"/>
      </w:r>
      <w:r w:rsidR="00DB3C27" w:rsidRPr="00592318">
        <w:rPr>
          <w:rStyle w:val="ae"/>
          <w:color w:val="auto"/>
          <w:sz w:val="24"/>
          <w:u w:val="none"/>
        </w:rPr>
        <w:t xml:space="preserve">Архитектурно-конструктивное проектирование : метод. указания к выполнению дипломного проекта для студентов направления 270100 «Строительство» и специальности 270114.65 «Проектирование зданий» / сост. В. Е. Бородов. – Йошкар-Ола : Марийский государственный технический университет, Поволжский государственный технологический университет, ЭБС АСВ, 2011. – 28 c. – 2227-8397. – </w:t>
      </w:r>
      <w:r w:rsidR="00DB3C27" w:rsidRPr="00592318">
        <w:rPr>
          <w:rStyle w:val="ae"/>
          <w:color w:val="auto"/>
          <w:sz w:val="24"/>
          <w:u w:val="none"/>
          <w:lang w:val="en-US"/>
        </w:rPr>
        <w:t>URL</w:t>
      </w:r>
      <w:r w:rsidR="00DB3C27" w:rsidRPr="00592318">
        <w:rPr>
          <w:rStyle w:val="ae"/>
          <w:color w:val="auto"/>
          <w:sz w:val="24"/>
          <w:u w:val="none"/>
        </w:rPr>
        <w:t xml:space="preserve"> : http://www.iprbookshop.ru/22569.html.</w:t>
      </w:r>
    </w:p>
    <w:p w:rsidR="00E74956" w:rsidRPr="00592318" w:rsidRDefault="00DB3C27" w:rsidP="002D7B57">
      <w:pPr>
        <w:ind w:firstLine="709"/>
        <w:jc w:val="both"/>
      </w:pPr>
      <w:r w:rsidRPr="00592318">
        <w:rPr>
          <w:rStyle w:val="ae"/>
          <w:color w:val="auto"/>
          <w:sz w:val="24"/>
          <w:u w:val="none"/>
        </w:rPr>
        <w:t xml:space="preserve">8. Справочное пособие. К СП 12-136-2002.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работ. – Москва : Издательский дом ЭНЕРГИЯ, 2013. – 112 c. – 978-5-98908-129-5. – </w:t>
      </w:r>
      <w:r w:rsidRPr="00592318">
        <w:rPr>
          <w:rStyle w:val="ae"/>
          <w:color w:val="auto"/>
          <w:sz w:val="24"/>
          <w:u w:val="none"/>
          <w:lang w:val="en-US"/>
        </w:rPr>
        <w:t>URL</w:t>
      </w:r>
      <w:r w:rsidRPr="00592318">
        <w:rPr>
          <w:rStyle w:val="ae"/>
          <w:color w:val="auto"/>
          <w:sz w:val="24"/>
          <w:u w:val="none"/>
        </w:rPr>
        <w:t xml:space="preserve"> : http://www.iprbookshop.ru/22745.html</w:t>
      </w:r>
      <w:r w:rsidRPr="00592318">
        <w:rPr>
          <w:sz w:val="24"/>
        </w:rPr>
        <w:fldChar w:fldCharType="end"/>
      </w:r>
      <w:r w:rsidRPr="00592318">
        <w:rPr>
          <w:sz w:val="24"/>
        </w:rPr>
        <w:t>.</w:t>
      </w:r>
    </w:p>
    <w:p w:rsidR="00E74956" w:rsidRPr="00592318" w:rsidRDefault="00DB3C27" w:rsidP="002D7B57">
      <w:pPr>
        <w:ind w:firstLine="709"/>
        <w:jc w:val="both"/>
      </w:pPr>
      <w:r w:rsidRPr="00592318">
        <w:rPr>
          <w:rFonts w:ascii="Times New Roman CYR" w:hAnsi="Times New Roman CYR" w:cs="Times New Roman CYR"/>
          <w:sz w:val="24"/>
        </w:rPr>
        <w:t>9</w:t>
      </w:r>
      <w:r w:rsidR="00730E3B" w:rsidRPr="00592318">
        <w:rPr>
          <w:rFonts w:ascii="Times New Roman CYR" w:hAnsi="Times New Roman CYR" w:cs="Times New Roman CYR"/>
          <w:sz w:val="24"/>
        </w:rPr>
        <w:t xml:space="preserve">. </w:t>
      </w:r>
      <w:hyperlink r:id="rId7" w:history="1">
        <w:r w:rsidRPr="00592318">
          <w:rPr>
            <w:rStyle w:val="ae"/>
            <w:color w:val="auto"/>
            <w:sz w:val="24"/>
            <w:u w:val="none"/>
          </w:rPr>
          <w:t xml:space="preserve">Градостроительный кодекс Российской Федерации / Электронно-библиотечная система IPRbooks, 2016. – 201 c. – 2227-8397. – </w:t>
        </w:r>
        <w:r w:rsidRPr="00592318">
          <w:rPr>
            <w:rStyle w:val="ae"/>
            <w:color w:val="auto"/>
            <w:sz w:val="24"/>
            <w:u w:val="none"/>
            <w:lang w:val="en-US"/>
          </w:rPr>
          <w:t>URL</w:t>
        </w:r>
        <w:r w:rsidRPr="00592318">
          <w:rPr>
            <w:rStyle w:val="ae"/>
            <w:color w:val="auto"/>
            <w:sz w:val="24"/>
            <w:u w:val="none"/>
          </w:rPr>
          <w:t>: http://www.iprbookshop.ru/1245.html</w:t>
        </w:r>
      </w:hyperlink>
      <w:r w:rsidRPr="00592318">
        <w:rPr>
          <w:sz w:val="24"/>
        </w:rPr>
        <w:t>.</w:t>
      </w:r>
    </w:p>
    <w:p w:rsidR="00E74956" w:rsidRPr="00592318" w:rsidRDefault="00DB3C27" w:rsidP="002D7B57">
      <w:pPr>
        <w:ind w:firstLine="709"/>
        <w:jc w:val="both"/>
        <w:rPr>
          <w:lang w:val="en-US"/>
        </w:rPr>
      </w:pPr>
      <w:r w:rsidRPr="00592318">
        <w:rPr>
          <w:rFonts w:ascii="Times New Roman CYR" w:hAnsi="Times New Roman CYR" w:cs="Times New Roman CYR"/>
          <w:sz w:val="24"/>
        </w:rPr>
        <w:t>10</w:t>
      </w:r>
      <w:r w:rsidR="00730E3B" w:rsidRPr="00592318">
        <w:rPr>
          <w:rFonts w:ascii="Times New Roman CYR" w:hAnsi="Times New Roman CYR" w:cs="Times New Roman CYR"/>
          <w:sz w:val="24"/>
        </w:rPr>
        <w:t xml:space="preserve">. </w:t>
      </w:r>
      <w:hyperlink r:id="rId8" w:history="1">
        <w:r w:rsidRPr="00592318">
          <w:rPr>
            <w:rStyle w:val="ae"/>
            <w:color w:val="auto"/>
            <w:sz w:val="24"/>
            <w:u w:val="none"/>
          </w:rPr>
          <w:t xml:space="preserve">Михалев Ю. А. Основы градостроительства и планировки населенных пунктов : учеб. пособие / Ю. А. Михалев. – Красноярск, 2012 – 237 с.  </w:t>
        </w:r>
        <w:r w:rsidRPr="00592318">
          <w:rPr>
            <w:rStyle w:val="ae"/>
            <w:color w:val="auto"/>
            <w:sz w:val="24"/>
            <w:u w:val="none"/>
            <w:lang w:val="en-US"/>
          </w:rPr>
          <w:t>– URL: http://rusbuildrealty.ru/books/gradostroitelstvo-planirovka-naselennyh-punktov/84.html</w:t>
        </w:r>
      </w:hyperlink>
      <w:r w:rsidRPr="00592318">
        <w:rPr>
          <w:sz w:val="24"/>
          <w:lang w:val="en-US"/>
        </w:rPr>
        <w:t>.</w:t>
      </w:r>
    </w:p>
    <w:p w:rsidR="00E74956" w:rsidRPr="00592318" w:rsidRDefault="00730E3B" w:rsidP="002D7B57">
      <w:pPr>
        <w:ind w:firstLine="709"/>
        <w:jc w:val="both"/>
      </w:pPr>
      <w:r w:rsidRPr="00592318">
        <w:rPr>
          <w:rFonts w:ascii="Times New Roman CYR" w:hAnsi="Times New Roman CYR" w:cs="Times New Roman CYR"/>
          <w:sz w:val="24"/>
        </w:rPr>
        <w:t>1</w:t>
      </w:r>
      <w:r w:rsidR="00DB3C27" w:rsidRPr="00592318">
        <w:rPr>
          <w:rFonts w:ascii="Times New Roman CYR" w:hAnsi="Times New Roman CYR" w:cs="Times New Roman CYR"/>
          <w:sz w:val="24"/>
        </w:rPr>
        <w:t>1</w:t>
      </w:r>
      <w:r w:rsidRPr="00592318">
        <w:rPr>
          <w:rFonts w:ascii="Times New Roman CYR" w:hAnsi="Times New Roman CYR" w:cs="Times New Roman CYR"/>
          <w:sz w:val="24"/>
        </w:rPr>
        <w:t xml:space="preserve">. </w:t>
      </w:r>
      <w:hyperlink r:id="rId9" w:history="1">
        <w:r w:rsidR="00DB3C27" w:rsidRPr="00592318">
          <w:rPr>
            <w:rStyle w:val="ae"/>
            <w:color w:val="auto"/>
            <w:sz w:val="24"/>
            <w:u w:val="none"/>
          </w:rPr>
          <w:t xml:space="preserve">Озеров Е. С. Управление недвижимой собственностью : учеб. пособие / Е. С. Озеров. – Санкт-Пебербург : Санкт-Петербургский политехнический университет Петра Великого, 2012. – 392 c. – 978-5-7422-3519-4. – </w:t>
        </w:r>
        <w:r w:rsidR="00DB3C27" w:rsidRPr="00592318">
          <w:rPr>
            <w:rStyle w:val="ae"/>
            <w:color w:val="auto"/>
            <w:sz w:val="24"/>
            <w:u w:val="none"/>
            <w:lang w:val="en-US"/>
          </w:rPr>
          <w:t>URL</w:t>
        </w:r>
        <w:r w:rsidR="00DB3C27" w:rsidRPr="00592318">
          <w:rPr>
            <w:rStyle w:val="ae"/>
            <w:color w:val="auto"/>
            <w:sz w:val="24"/>
            <w:u w:val="none"/>
          </w:rPr>
          <w:t>: http://www.iprbookshop.ru/43980.html</w:t>
        </w:r>
      </w:hyperlink>
      <w:r w:rsidR="00DB3C27" w:rsidRPr="00592318">
        <w:rPr>
          <w:sz w:val="24"/>
        </w:rPr>
        <w:t>.</w:t>
      </w:r>
    </w:p>
    <w:p w:rsidR="00E74956" w:rsidRPr="00592318" w:rsidRDefault="00730E3B" w:rsidP="002D7B57">
      <w:pPr>
        <w:ind w:firstLine="709"/>
        <w:jc w:val="both"/>
      </w:pPr>
      <w:r w:rsidRPr="00592318">
        <w:rPr>
          <w:rFonts w:ascii="Times New Roman CYR" w:hAnsi="Times New Roman CYR" w:cs="Times New Roman CYR"/>
          <w:sz w:val="24"/>
        </w:rPr>
        <w:t>1</w:t>
      </w:r>
      <w:r w:rsidR="00592318" w:rsidRPr="00592318">
        <w:rPr>
          <w:rFonts w:ascii="Times New Roman CYR" w:hAnsi="Times New Roman CYR" w:cs="Times New Roman CYR"/>
          <w:sz w:val="24"/>
        </w:rPr>
        <w:t>2</w:t>
      </w:r>
      <w:r w:rsidRPr="00592318">
        <w:rPr>
          <w:rFonts w:ascii="Times New Roman CYR" w:hAnsi="Times New Roman CYR" w:cs="Times New Roman CYR"/>
          <w:sz w:val="24"/>
        </w:rPr>
        <w:t xml:space="preserve">. </w:t>
      </w:r>
      <w:hyperlink r:id="rId10" w:history="1">
        <w:r w:rsidR="00DB3C27" w:rsidRPr="00592318">
          <w:rPr>
            <w:rStyle w:val="ae"/>
            <w:color w:val="auto"/>
            <w:sz w:val="24"/>
            <w:u w:val="none"/>
          </w:rPr>
          <w:t xml:space="preserve">Разработка и построение графиков строительных работ : метод. указания к выполнению лабораторных работ по дисциплине «Технология и организация строительства объектов городской инфраструктуры и ЖКК» для студентов бакалавриата всех форм обучения </w:t>
        </w:r>
        <w:r w:rsidR="00DB3C27" w:rsidRPr="00592318">
          <w:rPr>
            <w:rStyle w:val="ae"/>
            <w:color w:val="auto"/>
            <w:sz w:val="24"/>
            <w:u w:val="none"/>
          </w:rPr>
          <w:lastRenderedPageBreak/>
          <w:t xml:space="preserve">направления подготовки 08.03.01 Строительство, профиль «Техническая эксплуатация объектов жилищно-коммунального хозяйства и городской инфраструктуры». – Москва : Московский государственный строительный университет, ЭБС АСВ, 2016. – 24 c. – 2227-8397. – </w:t>
        </w:r>
        <w:r w:rsidR="00DB3C27" w:rsidRPr="00592318">
          <w:rPr>
            <w:rStyle w:val="ae"/>
            <w:color w:val="auto"/>
            <w:sz w:val="24"/>
            <w:u w:val="none"/>
            <w:lang w:val="en-US"/>
          </w:rPr>
          <w:t>URL</w:t>
        </w:r>
        <w:r w:rsidR="00DB3C27" w:rsidRPr="00592318">
          <w:rPr>
            <w:rStyle w:val="ae"/>
            <w:color w:val="auto"/>
            <w:sz w:val="24"/>
            <w:u w:val="none"/>
          </w:rPr>
          <w:t>: http://www.iprbookshop.ru/60806.html</w:t>
        </w:r>
      </w:hyperlink>
      <w:r w:rsidR="00DB3C27" w:rsidRPr="00592318">
        <w:rPr>
          <w:sz w:val="24"/>
        </w:rPr>
        <w:t>.</w:t>
      </w:r>
    </w:p>
    <w:p w:rsidR="00E74956" w:rsidRDefault="00E74956" w:rsidP="002D7B57">
      <w:pPr>
        <w:ind w:firstLine="709"/>
      </w:pPr>
    </w:p>
    <w:p w:rsidR="00E74956" w:rsidRDefault="00730E3B" w:rsidP="002D7B57">
      <w:pPr>
        <w:ind w:firstLine="709"/>
      </w:pPr>
      <w:r>
        <w:rPr>
          <w:b/>
          <w:sz w:val="24"/>
        </w:rPr>
        <w:t>б) дополнительная литература:</w:t>
      </w:r>
    </w:p>
    <w:p w:rsidR="00E74956" w:rsidRDefault="00730E3B" w:rsidP="002D7B57">
      <w:pPr>
        <w:ind w:firstLine="709"/>
        <w:jc w:val="both"/>
      </w:pPr>
      <w:r>
        <w:rPr>
          <w:sz w:val="24"/>
        </w:rPr>
        <w:t>1. Трутнев Э. К.</w:t>
      </w:r>
      <w:r w:rsidR="00592318">
        <w:rPr>
          <w:sz w:val="24"/>
        </w:rPr>
        <w:t xml:space="preserve"> </w:t>
      </w:r>
      <w:r>
        <w:rPr>
          <w:sz w:val="24"/>
        </w:rPr>
        <w:t>Градорегулирование в условиях рыночной экономики</w:t>
      </w:r>
      <w:r w:rsidR="00592318">
        <w:rPr>
          <w:sz w:val="24"/>
        </w:rPr>
        <w:t xml:space="preserve"> : </w:t>
      </w:r>
      <w:r>
        <w:rPr>
          <w:sz w:val="24"/>
        </w:rPr>
        <w:t>учеб. пособие для вузов</w:t>
      </w:r>
      <w:r w:rsidR="00592318">
        <w:rPr>
          <w:sz w:val="24"/>
        </w:rPr>
        <w:t xml:space="preserve"> </w:t>
      </w:r>
      <w:r>
        <w:rPr>
          <w:sz w:val="24"/>
        </w:rPr>
        <w:t>/ Э. К. Трутнев, М. Д. Сафарова.</w:t>
      </w:r>
      <w:r w:rsidR="00592318">
        <w:rPr>
          <w:sz w:val="24"/>
        </w:rPr>
        <w:t xml:space="preserve"> –</w:t>
      </w:r>
      <w:r>
        <w:rPr>
          <w:sz w:val="24"/>
        </w:rPr>
        <w:t xml:space="preserve"> М</w:t>
      </w:r>
      <w:r w:rsidR="00592318">
        <w:rPr>
          <w:sz w:val="24"/>
        </w:rPr>
        <w:t xml:space="preserve">осква : Дело, 2009. – </w:t>
      </w:r>
      <w:r>
        <w:rPr>
          <w:sz w:val="24"/>
        </w:rPr>
        <w:t>365 с.</w:t>
      </w:r>
    </w:p>
    <w:p w:rsidR="00E74956" w:rsidRDefault="00730E3B" w:rsidP="002D7B57">
      <w:pPr>
        <w:ind w:firstLine="709"/>
        <w:jc w:val="both"/>
      </w:pPr>
      <w:r>
        <w:rPr>
          <w:sz w:val="24"/>
        </w:rPr>
        <w:t>2. Шинкевич Д. В. Градостроительство и планирование территориального развития</w:t>
      </w:r>
      <w:r w:rsidR="00592318">
        <w:rPr>
          <w:sz w:val="24"/>
        </w:rPr>
        <w:t xml:space="preserve"> </w:t>
      </w:r>
      <w:r>
        <w:rPr>
          <w:sz w:val="24"/>
        </w:rPr>
        <w:t>/ Д. В. Шинкевич</w:t>
      </w:r>
      <w:r w:rsidR="00592318">
        <w:rPr>
          <w:sz w:val="24"/>
        </w:rPr>
        <w:t xml:space="preserve"> </w:t>
      </w:r>
      <w:r>
        <w:rPr>
          <w:sz w:val="24"/>
        </w:rPr>
        <w:t>// Практика муниципального управления.</w:t>
      </w:r>
    </w:p>
    <w:p w:rsidR="00E74956" w:rsidRPr="00592318" w:rsidRDefault="00730E3B" w:rsidP="002D7B57">
      <w:pPr>
        <w:ind w:firstLine="709"/>
        <w:jc w:val="both"/>
      </w:pPr>
      <w:r>
        <w:rPr>
          <w:sz w:val="24"/>
        </w:rPr>
        <w:t>3. Ларсен Р. У.</w:t>
      </w:r>
      <w:r w:rsidR="00592318">
        <w:rPr>
          <w:sz w:val="24"/>
        </w:rPr>
        <w:t xml:space="preserve"> </w:t>
      </w:r>
      <w:r>
        <w:rPr>
          <w:sz w:val="24"/>
        </w:rPr>
        <w:t xml:space="preserve">Инженерные расчеты в Excel </w:t>
      </w:r>
      <w:r w:rsidRPr="00592318">
        <w:rPr>
          <w:sz w:val="24"/>
        </w:rPr>
        <w:t xml:space="preserve">/ </w:t>
      </w:r>
      <w:r>
        <w:rPr>
          <w:sz w:val="24"/>
        </w:rPr>
        <w:t>Р</w:t>
      </w:r>
      <w:r w:rsidRPr="00592318">
        <w:rPr>
          <w:sz w:val="24"/>
        </w:rPr>
        <w:t xml:space="preserve">. </w:t>
      </w:r>
      <w:r>
        <w:rPr>
          <w:sz w:val="24"/>
        </w:rPr>
        <w:t>У</w:t>
      </w:r>
      <w:r w:rsidRPr="00592318">
        <w:rPr>
          <w:sz w:val="24"/>
        </w:rPr>
        <w:t xml:space="preserve">. </w:t>
      </w:r>
      <w:r>
        <w:rPr>
          <w:sz w:val="24"/>
        </w:rPr>
        <w:t>Ларсен</w:t>
      </w:r>
      <w:r w:rsidR="00592318" w:rsidRPr="00592318">
        <w:rPr>
          <w:sz w:val="24"/>
        </w:rPr>
        <w:t xml:space="preserve">, </w:t>
      </w:r>
      <w:r w:rsidR="00592318">
        <w:rPr>
          <w:sz w:val="24"/>
        </w:rPr>
        <w:t>В</w:t>
      </w:r>
      <w:r w:rsidR="00592318" w:rsidRPr="00592318">
        <w:rPr>
          <w:sz w:val="24"/>
        </w:rPr>
        <w:t xml:space="preserve">. </w:t>
      </w:r>
      <w:r w:rsidR="00592318">
        <w:rPr>
          <w:sz w:val="24"/>
        </w:rPr>
        <w:t>Н</w:t>
      </w:r>
      <w:r w:rsidR="00592318" w:rsidRPr="00592318">
        <w:rPr>
          <w:sz w:val="24"/>
        </w:rPr>
        <w:t xml:space="preserve">. </w:t>
      </w:r>
      <w:r w:rsidR="00592318">
        <w:rPr>
          <w:sz w:val="24"/>
        </w:rPr>
        <w:t>Романов</w:t>
      </w:r>
      <w:r w:rsidR="00592318" w:rsidRPr="00592318">
        <w:rPr>
          <w:sz w:val="24"/>
        </w:rPr>
        <w:t>. –</w:t>
      </w:r>
      <w:r w:rsidRPr="00592318">
        <w:rPr>
          <w:sz w:val="24"/>
        </w:rPr>
        <w:t xml:space="preserve"> </w:t>
      </w:r>
      <w:r>
        <w:rPr>
          <w:sz w:val="24"/>
        </w:rPr>
        <w:t>С</w:t>
      </w:r>
      <w:r w:rsidR="00592318">
        <w:rPr>
          <w:sz w:val="24"/>
        </w:rPr>
        <w:t xml:space="preserve">анкт-Петербург </w:t>
      </w:r>
      <w:r w:rsidRPr="00592318">
        <w:rPr>
          <w:sz w:val="24"/>
        </w:rPr>
        <w:t xml:space="preserve">: </w:t>
      </w:r>
      <w:r>
        <w:rPr>
          <w:sz w:val="24"/>
        </w:rPr>
        <w:t>Вильямс</w:t>
      </w:r>
      <w:r w:rsidRPr="00592318">
        <w:rPr>
          <w:sz w:val="24"/>
        </w:rPr>
        <w:t>, 2004.</w:t>
      </w:r>
      <w:r w:rsidR="00592318">
        <w:rPr>
          <w:sz w:val="24"/>
        </w:rPr>
        <w:t xml:space="preserve"> – </w:t>
      </w:r>
      <w:r w:rsidRPr="00592318">
        <w:rPr>
          <w:sz w:val="24"/>
        </w:rPr>
        <w:t xml:space="preserve">542 </w:t>
      </w:r>
      <w:r>
        <w:rPr>
          <w:sz w:val="24"/>
        </w:rPr>
        <w:t>с</w:t>
      </w:r>
      <w:r w:rsidRPr="00592318">
        <w:rPr>
          <w:sz w:val="24"/>
        </w:rPr>
        <w:t>.</w:t>
      </w:r>
    </w:p>
    <w:p w:rsidR="00E74956" w:rsidRDefault="00730E3B" w:rsidP="002D7B57">
      <w:pPr>
        <w:ind w:firstLine="709"/>
        <w:jc w:val="both"/>
      </w:pPr>
      <w:r>
        <w:rPr>
          <w:sz w:val="24"/>
        </w:rPr>
        <w:t>4. Атаев С. С.</w:t>
      </w:r>
      <w:r w:rsidR="00592318">
        <w:rPr>
          <w:sz w:val="24"/>
        </w:rPr>
        <w:t xml:space="preserve"> </w:t>
      </w:r>
      <w:r>
        <w:rPr>
          <w:sz w:val="24"/>
        </w:rPr>
        <w:t xml:space="preserve">Технология строительного производства. </w:t>
      </w:r>
      <w:r w:rsidR="00592318">
        <w:rPr>
          <w:sz w:val="24"/>
        </w:rPr>
        <w:t>С</w:t>
      </w:r>
      <w:r>
        <w:rPr>
          <w:sz w:val="24"/>
        </w:rPr>
        <w:t>правочник</w:t>
      </w:r>
      <w:r w:rsidR="00592318">
        <w:rPr>
          <w:sz w:val="24"/>
        </w:rPr>
        <w:t xml:space="preserve"> </w:t>
      </w:r>
      <w:r>
        <w:rPr>
          <w:sz w:val="24"/>
        </w:rPr>
        <w:t xml:space="preserve">/ </w:t>
      </w:r>
      <w:r w:rsidR="00592318">
        <w:rPr>
          <w:sz w:val="24"/>
        </w:rPr>
        <w:t>С. С. Атаев, С. </w:t>
      </w:r>
      <w:r>
        <w:rPr>
          <w:sz w:val="24"/>
        </w:rPr>
        <w:t>Я. Луцкий, Л. И. Бланк.</w:t>
      </w:r>
      <w:r w:rsidR="00592318">
        <w:rPr>
          <w:sz w:val="24"/>
        </w:rPr>
        <w:t xml:space="preserve"> – </w:t>
      </w:r>
      <w:r>
        <w:rPr>
          <w:sz w:val="24"/>
        </w:rPr>
        <w:t>М</w:t>
      </w:r>
      <w:r w:rsidR="00592318">
        <w:rPr>
          <w:sz w:val="24"/>
        </w:rPr>
        <w:t xml:space="preserve">осква </w:t>
      </w:r>
      <w:r>
        <w:rPr>
          <w:sz w:val="24"/>
        </w:rPr>
        <w:t>: Высш. шк., 1991.</w:t>
      </w:r>
      <w:r w:rsidR="00592318">
        <w:rPr>
          <w:sz w:val="24"/>
        </w:rPr>
        <w:t xml:space="preserve"> – </w:t>
      </w:r>
      <w:r>
        <w:rPr>
          <w:sz w:val="24"/>
        </w:rPr>
        <w:t>384 с.</w:t>
      </w:r>
    </w:p>
    <w:p w:rsidR="00E74956" w:rsidRDefault="00730E3B" w:rsidP="002D7B57">
      <w:pPr>
        <w:ind w:firstLine="709"/>
        <w:jc w:val="both"/>
      </w:pPr>
      <w:r>
        <w:rPr>
          <w:sz w:val="24"/>
        </w:rPr>
        <w:t>5. Глазычев В. Л. Урбанистика</w:t>
      </w:r>
      <w:r w:rsidR="00592318">
        <w:rPr>
          <w:sz w:val="24"/>
        </w:rPr>
        <w:t xml:space="preserve"> </w:t>
      </w:r>
      <w:r>
        <w:rPr>
          <w:sz w:val="24"/>
        </w:rPr>
        <w:t>/ В.</w:t>
      </w:r>
      <w:r w:rsidR="00592318">
        <w:rPr>
          <w:sz w:val="24"/>
        </w:rPr>
        <w:t xml:space="preserve"> </w:t>
      </w:r>
      <w:r>
        <w:rPr>
          <w:sz w:val="24"/>
        </w:rPr>
        <w:t>Л. Глазычев.</w:t>
      </w:r>
      <w:r w:rsidR="00592318">
        <w:rPr>
          <w:sz w:val="24"/>
        </w:rPr>
        <w:t xml:space="preserve"> –</w:t>
      </w:r>
      <w:r>
        <w:rPr>
          <w:sz w:val="24"/>
        </w:rPr>
        <w:t xml:space="preserve"> Москва</w:t>
      </w:r>
      <w:r w:rsidR="00592318">
        <w:rPr>
          <w:sz w:val="24"/>
        </w:rPr>
        <w:t xml:space="preserve"> </w:t>
      </w:r>
      <w:r>
        <w:rPr>
          <w:sz w:val="24"/>
        </w:rPr>
        <w:t>: Европа, 2008.</w:t>
      </w:r>
      <w:r w:rsidR="00592318">
        <w:rPr>
          <w:sz w:val="24"/>
        </w:rPr>
        <w:t xml:space="preserve"> – </w:t>
      </w:r>
      <w:r>
        <w:rPr>
          <w:sz w:val="24"/>
        </w:rPr>
        <w:t>220 с.</w:t>
      </w:r>
    </w:p>
    <w:p w:rsidR="00EF6C08" w:rsidRPr="00EF6C08" w:rsidRDefault="00730E3B" w:rsidP="002D7B57">
      <w:pPr>
        <w:ind w:firstLine="709"/>
        <w:jc w:val="both"/>
        <w:rPr>
          <w:rStyle w:val="ae"/>
          <w:color w:val="auto"/>
          <w:sz w:val="24"/>
          <w:u w:val="none"/>
        </w:rPr>
      </w:pPr>
      <w:r w:rsidRPr="00EF6C08">
        <w:rPr>
          <w:rFonts w:ascii="Times New Roman CYR" w:hAnsi="Times New Roman CYR" w:cs="Times New Roman CYR"/>
          <w:sz w:val="24"/>
        </w:rPr>
        <w:t xml:space="preserve">6. </w:t>
      </w:r>
      <w:r w:rsidR="00EF6C08" w:rsidRPr="00EF6C08">
        <w:rPr>
          <w:sz w:val="24"/>
        </w:rPr>
        <w:fldChar w:fldCharType="begin"/>
      </w:r>
      <w:r w:rsidR="00116539">
        <w:rPr>
          <w:sz w:val="24"/>
        </w:rPr>
        <w:instrText>HYPERLINK "file://C:\\Users\\GoryachevaSU\\AppData\\Local\\Temp\\TempDirKaf\\Калиев А. Ж. Инженерное обустройство территории : учеб. пособие к выполнению лабораторных работ и курсовых проектов по мелиорации и противоэрозионной территории \\ А. Ж. Калиев. – Оренбург: Оренбургский государственный университет, ЭБС АСВ, 2005. – 110 c. – 2227-8397. – URL: http:\\www.iprbookshop.ru\\21594.html.7. Экспертиза градостроительной и землеустроительной документации : учеб. пособие \\ М. А. Жукова [и др.]. – Воронеж: Воронежский Государственный Аграрный Университет им. Императора Петра Первого, 2017. – 196 c. – 2227-8397. – URL: http:\\www.iprbookshop.ru\\72790.html"</w:instrText>
      </w:r>
      <w:r w:rsidR="00EF6C08" w:rsidRPr="00EF6C08">
        <w:rPr>
          <w:sz w:val="24"/>
        </w:rPr>
        <w:fldChar w:fldCharType="separate"/>
      </w:r>
      <w:r w:rsidR="00EF6C08" w:rsidRPr="00EF6C08">
        <w:rPr>
          <w:rStyle w:val="ae"/>
          <w:color w:val="auto"/>
          <w:sz w:val="24"/>
          <w:u w:val="none"/>
        </w:rPr>
        <w:t xml:space="preserve">Калиев А. Ж. Инженерное обустройство территории : учеб. пособие к выполнению лабораторных работ и курсовых проектов по мелиорации и противоэрозионной территории / А. Ж. Калиев. – Оренбург: Оренбургский государственный университет, ЭБС АСВ, 2005. – 110 c. – 2227-8397. – </w:t>
      </w:r>
      <w:r w:rsidR="00EF6C08" w:rsidRPr="00EF6C08">
        <w:rPr>
          <w:rStyle w:val="ae"/>
          <w:color w:val="auto"/>
          <w:sz w:val="24"/>
          <w:u w:val="none"/>
          <w:lang w:val="en-US"/>
        </w:rPr>
        <w:t>URL</w:t>
      </w:r>
      <w:r w:rsidR="00EF6C08" w:rsidRPr="00EF6C08">
        <w:rPr>
          <w:rStyle w:val="ae"/>
          <w:color w:val="auto"/>
          <w:sz w:val="24"/>
          <w:u w:val="none"/>
        </w:rPr>
        <w:t>: http://www.iprbookshop.ru/21594.html.</w:t>
      </w:r>
    </w:p>
    <w:p w:rsidR="00E74956" w:rsidRPr="00EF6C08" w:rsidRDefault="00EF6C08" w:rsidP="002D7B57">
      <w:pPr>
        <w:ind w:firstLine="709"/>
        <w:jc w:val="both"/>
      </w:pPr>
      <w:r w:rsidRPr="00EF6C08">
        <w:rPr>
          <w:rStyle w:val="ae"/>
          <w:color w:val="auto"/>
          <w:sz w:val="24"/>
          <w:u w:val="none"/>
        </w:rPr>
        <w:t xml:space="preserve">7. Экспертиза градостроительной и землеустроительной документации : учеб. пособие / М. А. Жукова [и др.]. – Воронеж: Воронежский Государственный Аграрный Университет им. Императора Петра Первого, 2017. – 196 c. – 2227-8397. – </w:t>
      </w:r>
      <w:r w:rsidRPr="00EF6C08">
        <w:rPr>
          <w:rStyle w:val="ae"/>
          <w:color w:val="auto"/>
          <w:sz w:val="24"/>
          <w:u w:val="none"/>
          <w:lang w:val="en-US"/>
        </w:rPr>
        <w:t>URL</w:t>
      </w:r>
      <w:r w:rsidRPr="00EF6C08">
        <w:rPr>
          <w:rStyle w:val="ae"/>
          <w:color w:val="auto"/>
          <w:sz w:val="24"/>
          <w:u w:val="none"/>
        </w:rPr>
        <w:t>: http://www.iprbookshop.ru/72790.html</w:t>
      </w:r>
      <w:r w:rsidRPr="00EF6C08">
        <w:rPr>
          <w:sz w:val="24"/>
        </w:rPr>
        <w:fldChar w:fldCharType="end"/>
      </w:r>
      <w:r w:rsidRPr="00EF6C08">
        <w:rPr>
          <w:sz w:val="24"/>
        </w:rPr>
        <w:t>.</w:t>
      </w:r>
    </w:p>
    <w:p w:rsidR="00E74956" w:rsidRPr="00EF6C08" w:rsidRDefault="00EF6C08" w:rsidP="002D7B57">
      <w:pPr>
        <w:ind w:firstLine="709"/>
        <w:jc w:val="both"/>
      </w:pPr>
      <w:r w:rsidRPr="00EF6C08">
        <w:rPr>
          <w:rFonts w:ascii="Times New Roman CYR" w:hAnsi="Times New Roman CYR" w:cs="Times New Roman CYR"/>
          <w:sz w:val="24"/>
        </w:rPr>
        <w:t>8</w:t>
      </w:r>
      <w:r w:rsidR="00730E3B" w:rsidRPr="00EF6C08">
        <w:rPr>
          <w:rFonts w:ascii="Times New Roman CYR" w:hAnsi="Times New Roman CYR" w:cs="Times New Roman CYR"/>
          <w:sz w:val="24"/>
        </w:rPr>
        <w:t xml:space="preserve">. </w:t>
      </w:r>
      <w:hyperlink r:id="rId11" w:history="1">
        <w:r w:rsidRPr="00EF6C08">
          <w:rPr>
            <w:rStyle w:val="ae"/>
            <w:color w:val="auto"/>
            <w:sz w:val="24"/>
            <w:u w:val="none"/>
          </w:rPr>
          <w:t xml:space="preserve">Теория и практика управления в строительстве, городском и жилищно-коммунальном хозяйстве. Кн. 1. Подготовка кадров к лицензированию деятельности по управлению многоквартирными домами : учебник для работников жилищно-коммунального хозяйства и обучающихся по профильным программам основного и дополнительного образования / О. В. Максимчук [и др.]. – Саратов: Вузовское образование, 2018. – 599 c. – 978-5-4487-0215-0. – </w:t>
        </w:r>
        <w:r w:rsidRPr="00EF6C08">
          <w:rPr>
            <w:rStyle w:val="ae"/>
            <w:color w:val="auto"/>
            <w:sz w:val="24"/>
            <w:u w:val="none"/>
            <w:lang w:val="en-US"/>
          </w:rPr>
          <w:t>URL</w:t>
        </w:r>
        <w:r w:rsidRPr="00EF6C08">
          <w:rPr>
            <w:rStyle w:val="ae"/>
            <w:color w:val="auto"/>
            <w:sz w:val="24"/>
            <w:u w:val="none"/>
          </w:rPr>
          <w:t>: http://www.iprbookshop.ru/76951.html</w:t>
        </w:r>
      </w:hyperlink>
      <w:r w:rsidRPr="00EF6C08">
        <w:rPr>
          <w:sz w:val="24"/>
        </w:rPr>
        <w:t>.</w:t>
      </w:r>
    </w:p>
    <w:p w:rsidR="00E74956" w:rsidRDefault="00E74956"/>
    <w:p w:rsidR="00E74956" w:rsidRDefault="00730E3B" w:rsidP="003045C7">
      <w:pPr>
        <w:ind w:firstLine="709"/>
      </w:pPr>
      <w:r>
        <w:rPr>
          <w:b/>
          <w:sz w:val="24"/>
        </w:rPr>
        <w:t>в) ресурсы сети Интернет:</w:t>
      </w:r>
    </w:p>
    <w:p w:rsidR="00E74956" w:rsidRDefault="00730E3B" w:rsidP="003045C7">
      <w:pPr>
        <w:ind w:firstLine="709"/>
        <w:jc w:val="both"/>
      </w:pPr>
      <w:r>
        <w:rPr>
          <w:sz w:val="24"/>
        </w:rPr>
        <w:t>– Единое окно доступа к информационным ресурсам, адрес доступа: http://window.e</w:t>
      </w:r>
      <w:r w:rsidR="003045C7">
        <w:rPr>
          <w:sz w:val="24"/>
        </w:rPr>
        <w:t>du.ru/. Д</w:t>
      </w:r>
      <w:r>
        <w:rPr>
          <w:sz w:val="24"/>
        </w:rPr>
        <w:t>оступ неограниченный</w:t>
      </w:r>
      <w:r w:rsidR="003045C7">
        <w:rPr>
          <w:sz w:val="24"/>
        </w:rPr>
        <w:t>;</w:t>
      </w:r>
    </w:p>
    <w:p w:rsidR="00E74956" w:rsidRDefault="00730E3B" w:rsidP="003045C7">
      <w:pPr>
        <w:ind w:firstLine="709"/>
        <w:jc w:val="both"/>
      </w:pPr>
      <w:r>
        <w:rPr>
          <w:sz w:val="24"/>
        </w:rPr>
        <w:t>– Министерство строительства РФ, адрес досту</w:t>
      </w:r>
      <w:r w:rsidR="003045C7">
        <w:rPr>
          <w:sz w:val="24"/>
        </w:rPr>
        <w:t>па: http://www.minstroyrf.ru/. Д</w:t>
      </w:r>
      <w:r>
        <w:rPr>
          <w:sz w:val="24"/>
        </w:rPr>
        <w:t>оступ неограниченный</w:t>
      </w:r>
      <w:r w:rsidR="003045C7">
        <w:rPr>
          <w:sz w:val="24"/>
        </w:rPr>
        <w:t>;</w:t>
      </w:r>
    </w:p>
    <w:p w:rsidR="00E74956" w:rsidRDefault="00730E3B" w:rsidP="003045C7">
      <w:pPr>
        <w:ind w:firstLine="709"/>
        <w:jc w:val="both"/>
      </w:pPr>
      <w:r>
        <w:rPr>
          <w:sz w:val="24"/>
        </w:rPr>
        <w:t>– Научная электронная библиотека eLIBRARY.RU, адрес доступа: http://elibrary.ru/. доступ к российским журналам, находящимся полностью или частично в открытом доступе при условии регистрации</w:t>
      </w:r>
      <w:r w:rsidR="003045C7">
        <w:rPr>
          <w:sz w:val="24"/>
        </w:rPr>
        <w:t>;</w:t>
      </w:r>
    </w:p>
    <w:p w:rsidR="00E74956" w:rsidRDefault="00730E3B" w:rsidP="003045C7">
      <w:pPr>
        <w:ind w:firstLine="709"/>
        <w:jc w:val="both"/>
      </w:pPr>
      <w:r>
        <w:rPr>
          <w:sz w:val="24"/>
        </w:rPr>
        <w:t>– Электронно-библиотечная система IPRbooks, адрес досту</w:t>
      </w:r>
      <w:r w:rsidR="003045C7">
        <w:rPr>
          <w:sz w:val="24"/>
        </w:rPr>
        <w:t>па: http://www.iprbookshop.ru. Д</w:t>
      </w:r>
      <w:r>
        <w:rPr>
          <w:sz w:val="24"/>
        </w:rPr>
        <w:t>оступ неограниченный</w:t>
      </w:r>
      <w:r w:rsidR="003045C7">
        <w:rPr>
          <w:sz w:val="24"/>
        </w:rPr>
        <w:t>.</w:t>
      </w:r>
    </w:p>
    <w:p w:rsidR="003045C7" w:rsidRDefault="003045C7" w:rsidP="003045C7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E74956" w:rsidRDefault="003045C7" w:rsidP="003045C7">
      <w:pPr>
        <w:ind w:firstLine="709"/>
        <w:jc w:val="both"/>
      </w:pPr>
      <w:r>
        <w:rPr>
          <w:sz w:val="24"/>
        </w:rPr>
        <w:t>MS Office.</w:t>
      </w:r>
    </w:p>
    <w:p w:rsidR="00E74956" w:rsidRDefault="00730E3B" w:rsidP="003045C7">
      <w:pPr>
        <w:ind w:firstLine="709"/>
        <w:jc w:val="both"/>
      </w:pPr>
      <w:r>
        <w:rPr>
          <w:sz w:val="24"/>
        </w:rPr>
        <w:t>Гарант платформа F1 7.08.0.163 - ин</w:t>
      </w:r>
      <w:r w:rsidR="003045C7">
        <w:rPr>
          <w:sz w:val="24"/>
        </w:rPr>
        <w:t>формационная справочная система.</w:t>
      </w:r>
    </w:p>
    <w:p w:rsidR="00E74956" w:rsidRDefault="00730E3B" w:rsidP="003045C7">
      <w:pPr>
        <w:ind w:firstLine="709"/>
        <w:jc w:val="both"/>
      </w:pPr>
      <w:r>
        <w:rPr>
          <w:sz w:val="24"/>
        </w:rPr>
        <w:t>КонсультантПлюс: Версия Проф - ин</w:t>
      </w:r>
      <w:r w:rsidR="003045C7">
        <w:rPr>
          <w:sz w:val="24"/>
        </w:rPr>
        <w:t>формационная справочная система.</w:t>
      </w:r>
    </w:p>
    <w:p w:rsidR="00E74956" w:rsidRDefault="003045C7" w:rsidP="003045C7">
      <w:pPr>
        <w:ind w:firstLine="709"/>
        <w:jc w:val="both"/>
      </w:pPr>
      <w:r>
        <w:rPr>
          <w:sz w:val="24"/>
        </w:rPr>
        <w:t>Autodesk AutoCad.</w:t>
      </w:r>
    </w:p>
    <w:p w:rsidR="003045C7" w:rsidRDefault="003045C7" w:rsidP="003045C7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необходимая для проведения практики</w:t>
      </w:r>
    </w:p>
    <w:p w:rsidR="003045C7" w:rsidRDefault="003045C7" w:rsidP="003045C7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вуза.</w:t>
      </w:r>
    </w:p>
    <w:p w:rsidR="003045C7" w:rsidRDefault="003045C7" w:rsidP="003045C7">
      <w:pPr>
        <w:ind w:firstLine="709"/>
        <w:jc w:val="both"/>
      </w:pPr>
      <w:r>
        <w:rPr>
          <w:sz w:val="24"/>
        </w:rPr>
        <w:lastRenderedPageBreak/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обучения.</w:t>
      </w:r>
    </w:p>
    <w:p w:rsidR="003045C7" w:rsidRDefault="003045C7" w:rsidP="003045C7">
      <w:pPr>
        <w:ind w:firstLine="709"/>
        <w:jc w:val="both"/>
      </w:pPr>
      <w:r>
        <w:rPr>
          <w:sz w:val="24"/>
        </w:rPr>
        <w:t>Лаборатория градостроительства и жилищно-коммунального хозяйства.</w:t>
      </w:r>
    </w:p>
    <w:p w:rsidR="003045C7" w:rsidRDefault="003045C7" w:rsidP="003045C7">
      <w:pPr>
        <w:ind w:firstLine="709"/>
        <w:jc w:val="both"/>
      </w:pPr>
      <w:r>
        <w:rPr>
          <w:sz w:val="24"/>
        </w:rPr>
        <w:t>Наборы демонстрационного оборудования и учебно-наглядных пособий.</w:t>
      </w:r>
    </w:p>
    <w:p w:rsidR="003045C7" w:rsidRDefault="003045C7" w:rsidP="003045C7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E74956" w:rsidRDefault="00E74956"/>
    <w:p w:rsidR="003045C7" w:rsidRDefault="00730E3B" w:rsidP="003045C7">
      <w:pPr>
        <w:jc w:val="right"/>
      </w:pPr>
      <w:r>
        <w:br w:type="page"/>
      </w:r>
      <w:r w:rsidR="003045C7">
        <w:rPr>
          <w:b/>
          <w:sz w:val="28"/>
        </w:rPr>
        <w:lastRenderedPageBreak/>
        <w:t>ПРИЛОЖЕНИЕ 1</w:t>
      </w:r>
    </w:p>
    <w:p w:rsidR="003045C7" w:rsidRPr="00204086" w:rsidRDefault="003045C7" w:rsidP="003045C7">
      <w:pPr>
        <w:spacing w:before="120" w:after="120"/>
        <w:jc w:val="center"/>
        <w:rPr>
          <w:b/>
        </w:rPr>
      </w:pPr>
      <w:r w:rsidRPr="00204086">
        <w:rPr>
          <w:b/>
          <w:sz w:val="28"/>
        </w:rPr>
        <w:t>Форма титульного листа отчета о прохождении практики</w:t>
      </w:r>
    </w:p>
    <w:p w:rsidR="003045C7" w:rsidRDefault="003045C7" w:rsidP="003045C7"/>
    <w:p w:rsidR="003045C7" w:rsidRDefault="003045C7" w:rsidP="003045C7"/>
    <w:p w:rsidR="003045C7" w:rsidRDefault="003045C7" w:rsidP="003045C7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3045C7" w:rsidRDefault="003045C7" w:rsidP="003045C7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3045C7" w:rsidRDefault="003045C7" w:rsidP="003045C7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3045C7" w:rsidRDefault="003045C7" w:rsidP="003045C7"/>
    <w:p w:rsidR="003045C7" w:rsidRDefault="003045C7" w:rsidP="003045C7"/>
    <w:p w:rsidR="00E74956" w:rsidRDefault="00E74956" w:rsidP="003045C7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730E3B">
      <w:pPr>
        <w:jc w:val="center"/>
      </w:pPr>
      <w:r>
        <w:rPr>
          <w:b/>
          <w:sz w:val="28"/>
        </w:rPr>
        <w:t>Производственная практика (проектная)</w:t>
      </w:r>
    </w:p>
    <w:p w:rsidR="00E74956" w:rsidRDefault="00E74956"/>
    <w:p w:rsidR="00E74956" w:rsidRDefault="00730E3B">
      <w:pPr>
        <w:jc w:val="center"/>
      </w:pPr>
      <w:r>
        <w:rPr>
          <w:sz w:val="28"/>
        </w:rPr>
        <w:t>ОТЧЕТ ПО ПРАКТИЧЕСКОЙ ПОДГОТОВКЕ</w:t>
      </w:r>
    </w:p>
    <w:p w:rsidR="00E74956" w:rsidRDefault="00E74956"/>
    <w:p w:rsidR="003045C7" w:rsidRDefault="003045C7" w:rsidP="003045C7">
      <w:r>
        <w:rPr>
          <w:sz w:val="28"/>
        </w:rPr>
        <w:t>обучающегося бакалавриата группы ____________ _____________________</w:t>
      </w:r>
    </w:p>
    <w:p w:rsidR="003045C7" w:rsidRDefault="003045C7" w:rsidP="003045C7">
      <w:pPr>
        <w:ind w:left="7088"/>
      </w:pPr>
      <w:r>
        <w:t>Фамилия И.О.</w:t>
      </w:r>
    </w:p>
    <w:p w:rsidR="003045C7" w:rsidRDefault="003045C7" w:rsidP="003045C7"/>
    <w:p w:rsidR="003045C7" w:rsidRDefault="003045C7" w:rsidP="003045C7"/>
    <w:p w:rsidR="003045C7" w:rsidRDefault="003045C7" w:rsidP="003045C7"/>
    <w:p w:rsidR="003045C7" w:rsidRDefault="003045C7" w:rsidP="003045C7"/>
    <w:p w:rsidR="003045C7" w:rsidRDefault="003045C7" w:rsidP="003045C7">
      <w:r>
        <w:rPr>
          <w:sz w:val="28"/>
        </w:rPr>
        <w:t>Руководитель(-и) по практической подготовке</w:t>
      </w:r>
    </w:p>
    <w:p w:rsidR="003045C7" w:rsidRDefault="003045C7" w:rsidP="003045C7">
      <w:r>
        <w:rPr>
          <w:sz w:val="28"/>
        </w:rPr>
        <w:t>от университета __________________________________________________</w:t>
      </w:r>
    </w:p>
    <w:p w:rsidR="003045C7" w:rsidRDefault="003045C7" w:rsidP="003045C7">
      <w:pPr>
        <w:ind w:left="4111"/>
      </w:pPr>
      <w:r>
        <w:t>ученое звание, должность, Фамилия И.О.</w:t>
      </w:r>
    </w:p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E74956"/>
    <w:p w:rsidR="00E74956" w:rsidRDefault="00730E3B">
      <w:pPr>
        <w:jc w:val="center"/>
      </w:pPr>
      <w:r>
        <w:rPr>
          <w:sz w:val="28"/>
        </w:rPr>
        <w:t>Иркутск, 20__</w:t>
      </w:r>
    </w:p>
    <w:p w:rsidR="003045C7" w:rsidRDefault="00730E3B" w:rsidP="003045C7">
      <w:pPr>
        <w:jc w:val="right"/>
      </w:pPr>
      <w:r>
        <w:br w:type="page"/>
      </w:r>
      <w:r w:rsidR="003045C7">
        <w:rPr>
          <w:b/>
          <w:sz w:val="28"/>
        </w:rPr>
        <w:lastRenderedPageBreak/>
        <w:t>ПРИЛОЖЕНИЕ 2</w:t>
      </w:r>
    </w:p>
    <w:p w:rsidR="003045C7" w:rsidRPr="00204086" w:rsidRDefault="003045C7" w:rsidP="003045C7">
      <w:pPr>
        <w:suppressAutoHyphens/>
        <w:spacing w:before="120" w:after="120"/>
        <w:jc w:val="center"/>
        <w:rPr>
          <w:b/>
        </w:rPr>
      </w:pPr>
      <w:r w:rsidRPr="00204086">
        <w:rPr>
          <w:b/>
          <w:sz w:val="28"/>
        </w:rPr>
        <w:t>Форма индивидуального задания, выполняемого в период практики</w:t>
      </w:r>
    </w:p>
    <w:p w:rsidR="00E74956" w:rsidRDefault="00E74956" w:rsidP="003045C7"/>
    <w:p w:rsidR="00E74956" w:rsidRDefault="00730E3B">
      <w:pPr>
        <w:jc w:val="center"/>
      </w:pPr>
      <w:r>
        <w:rPr>
          <w:b/>
          <w:sz w:val="28"/>
        </w:rPr>
        <w:t>Производственная практика (проектная)</w:t>
      </w:r>
    </w:p>
    <w:p w:rsidR="00E74956" w:rsidRDefault="00E74956"/>
    <w:p w:rsidR="003045C7" w:rsidRDefault="003045C7" w:rsidP="003045C7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3045C7" w:rsidRDefault="003045C7" w:rsidP="003045C7"/>
    <w:p w:rsidR="003045C7" w:rsidRDefault="003045C7" w:rsidP="003045C7">
      <w:r>
        <w:rPr>
          <w:sz w:val="28"/>
        </w:rPr>
        <w:t>для обучающегося бакалавриата группы ______________ ___________________</w:t>
      </w:r>
    </w:p>
    <w:p w:rsidR="003045C7" w:rsidRDefault="003045C7" w:rsidP="003045C7">
      <w:pPr>
        <w:ind w:left="7797"/>
      </w:pPr>
      <w:r>
        <w:t>Фамилия И.О.</w:t>
      </w:r>
    </w:p>
    <w:p w:rsidR="00E74956" w:rsidRDefault="00E74956"/>
    <w:p w:rsidR="00E74956" w:rsidRDefault="00730E3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E74956" w:rsidRDefault="00E74956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653"/>
        <w:gridCol w:w="2551"/>
      </w:tblGrid>
      <w:tr w:rsidR="00E74956">
        <w:tc>
          <w:tcPr>
            <w:tcW w:w="578" w:type="dxa"/>
            <w:vAlign w:val="center"/>
          </w:tcPr>
          <w:p w:rsidR="00E74956" w:rsidRDefault="00730E3B" w:rsidP="003045C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3045C7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E74956" w:rsidRDefault="00730E3B" w:rsidP="003045C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E74956" w:rsidRDefault="00730E3B" w:rsidP="003045C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E74956" w:rsidRDefault="00730E3B" w:rsidP="003045C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E74956" w:rsidRDefault="00730E3B" w:rsidP="003045C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E74956">
        <w:tc>
          <w:tcPr>
            <w:tcW w:w="578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969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653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>
        <w:tc>
          <w:tcPr>
            <w:tcW w:w="578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969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653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>
        <w:tc>
          <w:tcPr>
            <w:tcW w:w="578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969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653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>
        <w:tc>
          <w:tcPr>
            <w:tcW w:w="578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969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653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>
        <w:tc>
          <w:tcPr>
            <w:tcW w:w="578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969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653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>
        <w:tc>
          <w:tcPr>
            <w:tcW w:w="578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969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653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>
        <w:tc>
          <w:tcPr>
            <w:tcW w:w="578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969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653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74956" w:rsidRDefault="00E74956">
            <w:pPr>
              <w:jc w:val="center"/>
            </w:pPr>
          </w:p>
        </w:tc>
      </w:tr>
    </w:tbl>
    <w:p w:rsidR="00E74956" w:rsidRDefault="00E74956"/>
    <w:p w:rsidR="003045C7" w:rsidRDefault="003045C7" w:rsidP="003045C7"/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Задание выдал:</w:t>
      </w: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по практической подготовке</w:t>
      </w: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от университета ____________________________________________________________________</w:t>
      </w:r>
      <w:r>
        <w:rPr>
          <w:sz w:val="24"/>
          <w:szCs w:val="24"/>
        </w:rPr>
        <w:t>____________</w:t>
      </w:r>
    </w:p>
    <w:p w:rsidR="003045C7" w:rsidRPr="00DD32CA" w:rsidRDefault="003045C7" w:rsidP="003045C7">
      <w:pPr>
        <w:ind w:left="3119"/>
      </w:pPr>
      <w:r w:rsidRPr="00DD32CA">
        <w:t>ученое звание, должность, Фамилия И.О.</w:t>
      </w:r>
    </w:p>
    <w:p w:rsidR="003045C7" w:rsidRPr="00204086" w:rsidRDefault="003045C7" w:rsidP="003045C7">
      <w:pPr>
        <w:rPr>
          <w:sz w:val="24"/>
          <w:szCs w:val="24"/>
        </w:rPr>
      </w:pP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Задание получил:</w:t>
      </w: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Обучающийся группы ________ ______________ __________________________</w:t>
      </w:r>
      <w:r>
        <w:rPr>
          <w:sz w:val="24"/>
          <w:szCs w:val="24"/>
        </w:rPr>
        <w:t>___________</w:t>
      </w:r>
    </w:p>
    <w:p w:rsidR="003045C7" w:rsidRPr="00DD32CA" w:rsidRDefault="003045C7" w:rsidP="003045C7">
      <w:pPr>
        <w:ind w:firstLine="3828"/>
      </w:pPr>
      <w:r w:rsidRPr="00DD32CA">
        <w:t xml:space="preserve">подпись </w:t>
      </w:r>
      <w:r w:rsidRPr="00DD32CA">
        <w:tab/>
      </w:r>
      <w:r w:rsidRPr="00DD32CA">
        <w:tab/>
      </w:r>
      <w:r w:rsidRPr="00DD32CA">
        <w:tab/>
        <w:t>Фамилия И.О.</w:t>
      </w:r>
    </w:p>
    <w:p w:rsidR="003045C7" w:rsidRPr="00204086" w:rsidRDefault="003045C7" w:rsidP="003045C7">
      <w:pPr>
        <w:rPr>
          <w:sz w:val="24"/>
          <w:szCs w:val="24"/>
        </w:rPr>
      </w:pP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Согласовано:</w:t>
      </w: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по практической подготовке</w:t>
      </w: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от профильной организации</w:t>
      </w: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:rsidR="003045C7" w:rsidRPr="00DD32CA" w:rsidRDefault="003045C7" w:rsidP="003045C7">
      <w:pPr>
        <w:jc w:val="center"/>
      </w:pPr>
      <w:r w:rsidRPr="00DD32CA">
        <w:t>(юридическое наименование организации)</w:t>
      </w:r>
    </w:p>
    <w:p w:rsidR="003045C7" w:rsidRPr="00204086" w:rsidRDefault="003045C7" w:rsidP="003045C7">
      <w:pPr>
        <w:jc w:val="right"/>
        <w:rPr>
          <w:sz w:val="24"/>
          <w:szCs w:val="24"/>
        </w:rPr>
      </w:pPr>
      <w:r w:rsidRPr="00204086">
        <w:rPr>
          <w:sz w:val="24"/>
          <w:szCs w:val="24"/>
        </w:rPr>
        <w:t>________________________________________________</w:t>
      </w:r>
    </w:p>
    <w:p w:rsidR="003045C7" w:rsidRPr="00DD32CA" w:rsidRDefault="003045C7" w:rsidP="003045C7">
      <w:pPr>
        <w:jc w:val="right"/>
      </w:pPr>
      <w:r w:rsidRPr="00DD32CA">
        <w:t>подпись должность, Фамилия И.О.</w:t>
      </w:r>
    </w:p>
    <w:p w:rsidR="003045C7" w:rsidRPr="00204086" w:rsidRDefault="003045C7" w:rsidP="003045C7">
      <w:pPr>
        <w:jc w:val="both"/>
        <w:rPr>
          <w:sz w:val="24"/>
          <w:szCs w:val="24"/>
        </w:rPr>
      </w:pPr>
      <w:r w:rsidRPr="00204086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(-и)по практической подготовке</w:t>
      </w: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от профильной организации ____________________________________________</w:t>
      </w:r>
      <w:r>
        <w:rPr>
          <w:sz w:val="24"/>
          <w:szCs w:val="24"/>
        </w:rPr>
        <w:t>___________</w:t>
      </w:r>
    </w:p>
    <w:p w:rsidR="003045C7" w:rsidRPr="00DD32CA" w:rsidRDefault="003045C7" w:rsidP="003045C7">
      <w:pPr>
        <w:jc w:val="right"/>
      </w:pPr>
      <w:r w:rsidRPr="00DD32CA">
        <w:t>подпись должность, Фамилия И.О.</w:t>
      </w: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С инструктажем ознакомлен, обязуюсь выполнять</w:t>
      </w:r>
    </w:p>
    <w:p w:rsidR="003045C7" w:rsidRPr="00204086" w:rsidRDefault="003045C7" w:rsidP="003045C7">
      <w:pPr>
        <w:rPr>
          <w:sz w:val="24"/>
          <w:szCs w:val="24"/>
        </w:rPr>
      </w:pPr>
      <w:r w:rsidRPr="00204086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____</w:t>
      </w:r>
      <w:r w:rsidRPr="00204086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</w:t>
      </w:r>
    </w:p>
    <w:p w:rsidR="003045C7" w:rsidRPr="00DD32CA" w:rsidRDefault="003045C7" w:rsidP="003045C7">
      <w:pPr>
        <w:ind w:left="3969"/>
      </w:pPr>
      <w:r w:rsidRPr="00DD32CA">
        <w:t xml:space="preserve"> подпись </w:t>
      </w:r>
      <w:r>
        <w:tab/>
      </w:r>
      <w:r>
        <w:tab/>
      </w:r>
      <w:r>
        <w:tab/>
      </w:r>
      <w:r>
        <w:tab/>
      </w:r>
      <w:r w:rsidRPr="00DD32CA">
        <w:t>Фамилия И.О.</w:t>
      </w:r>
    </w:p>
    <w:p w:rsidR="003045C7" w:rsidRDefault="00730E3B" w:rsidP="003045C7">
      <w:pPr>
        <w:spacing w:before="240"/>
        <w:jc w:val="right"/>
      </w:pPr>
      <w:r>
        <w:br w:type="page"/>
      </w:r>
      <w:r w:rsidR="003045C7">
        <w:rPr>
          <w:b/>
          <w:sz w:val="28"/>
        </w:rPr>
        <w:lastRenderedPageBreak/>
        <w:t>ПРИЛОЖЕНИЕ 3</w:t>
      </w:r>
    </w:p>
    <w:p w:rsidR="003045C7" w:rsidRDefault="003045C7" w:rsidP="003045C7">
      <w:pPr>
        <w:jc w:val="right"/>
      </w:pPr>
      <w:r>
        <w:rPr>
          <w:sz w:val="28"/>
        </w:rPr>
        <w:t>(рекомендуемое)</w:t>
      </w:r>
    </w:p>
    <w:p w:rsidR="003045C7" w:rsidRPr="00A06E70" w:rsidRDefault="003045C7" w:rsidP="003045C7">
      <w:pPr>
        <w:spacing w:before="120" w:after="120"/>
        <w:jc w:val="center"/>
        <w:rPr>
          <w:b/>
        </w:rPr>
      </w:pPr>
      <w:r w:rsidRPr="00A06E70">
        <w:rPr>
          <w:b/>
          <w:sz w:val="28"/>
        </w:rPr>
        <w:t>Дневник прохождения практики</w:t>
      </w:r>
    </w:p>
    <w:p w:rsidR="00E74956" w:rsidRDefault="00E74956" w:rsidP="003045C7"/>
    <w:p w:rsidR="00E74956" w:rsidRDefault="00730E3B">
      <w:pPr>
        <w:jc w:val="center"/>
      </w:pPr>
      <w:r>
        <w:rPr>
          <w:b/>
          <w:sz w:val="28"/>
        </w:rPr>
        <w:t>Производственная практика (проектная)</w:t>
      </w:r>
    </w:p>
    <w:p w:rsidR="00E74956" w:rsidRDefault="00E74956"/>
    <w:p w:rsidR="00E74956" w:rsidRDefault="00730E3B">
      <w:pPr>
        <w:jc w:val="center"/>
      </w:pPr>
      <w:r>
        <w:rPr>
          <w:sz w:val="28"/>
        </w:rPr>
        <w:t>ДНЕВНИК ПРОХОЖДЕНИЯ ПРАКТИКИ</w:t>
      </w:r>
    </w:p>
    <w:p w:rsidR="00E74956" w:rsidRDefault="00E74956"/>
    <w:p w:rsidR="003045C7" w:rsidRDefault="003045C7" w:rsidP="003045C7">
      <w:r>
        <w:rPr>
          <w:sz w:val="28"/>
        </w:rPr>
        <w:t>обучающегося бакалавриата группы _________ ___________________________</w:t>
      </w:r>
    </w:p>
    <w:p w:rsidR="003045C7" w:rsidRDefault="003045C7" w:rsidP="003045C7">
      <w:pPr>
        <w:ind w:left="7230"/>
      </w:pPr>
      <w:r>
        <w:t>Фамилия И.О.</w:t>
      </w:r>
    </w:p>
    <w:p w:rsidR="00E74956" w:rsidRDefault="00E74956"/>
    <w:p w:rsidR="00E74956" w:rsidRDefault="00E74956"/>
    <w:p w:rsidR="00E74956" w:rsidRDefault="00730E3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E74956" w:rsidRDefault="00E74956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12"/>
        <w:gridCol w:w="3544"/>
      </w:tblGrid>
      <w:tr w:rsidR="00E74956" w:rsidTr="003045C7">
        <w:tc>
          <w:tcPr>
            <w:tcW w:w="1242" w:type="dxa"/>
            <w:vAlign w:val="center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E74956" w:rsidRDefault="00730E3B" w:rsidP="003045C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544" w:type="dxa"/>
            <w:vAlign w:val="center"/>
          </w:tcPr>
          <w:p w:rsidR="00E74956" w:rsidRDefault="00730E3B" w:rsidP="003045C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  <w:tr w:rsidR="00E74956" w:rsidTr="003045C7">
        <w:tc>
          <w:tcPr>
            <w:tcW w:w="1242" w:type="dxa"/>
            <w:vAlign w:val="center"/>
          </w:tcPr>
          <w:p w:rsidR="00E74956" w:rsidRDefault="00E74956">
            <w:pPr>
              <w:jc w:val="center"/>
            </w:pPr>
          </w:p>
          <w:p w:rsidR="00E74956" w:rsidRDefault="00E74956">
            <w:pPr>
              <w:jc w:val="center"/>
            </w:pPr>
          </w:p>
        </w:tc>
        <w:tc>
          <w:tcPr>
            <w:tcW w:w="4712" w:type="dxa"/>
            <w:vAlign w:val="center"/>
          </w:tcPr>
          <w:p w:rsidR="00E74956" w:rsidRDefault="00E7495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4956" w:rsidRDefault="00E74956">
            <w:pPr>
              <w:jc w:val="center"/>
            </w:pPr>
          </w:p>
        </w:tc>
      </w:tr>
    </w:tbl>
    <w:p w:rsidR="003045C7" w:rsidRDefault="00730E3B" w:rsidP="003045C7">
      <w:pPr>
        <w:spacing w:before="240"/>
        <w:jc w:val="right"/>
      </w:pPr>
      <w:r>
        <w:br w:type="page"/>
      </w:r>
      <w:r w:rsidR="003045C7">
        <w:rPr>
          <w:b/>
          <w:sz w:val="28"/>
        </w:rPr>
        <w:lastRenderedPageBreak/>
        <w:t>ПРИЛОЖЕНИЕ 4</w:t>
      </w:r>
    </w:p>
    <w:p w:rsidR="003045C7" w:rsidRDefault="003045C7" w:rsidP="003045C7">
      <w:pPr>
        <w:jc w:val="right"/>
      </w:pPr>
      <w:r>
        <w:rPr>
          <w:sz w:val="28"/>
        </w:rPr>
        <w:t>(при прохождении практики</w:t>
      </w:r>
    </w:p>
    <w:p w:rsidR="003045C7" w:rsidRDefault="003045C7" w:rsidP="003045C7">
      <w:pPr>
        <w:jc w:val="right"/>
      </w:pPr>
      <w:r>
        <w:rPr>
          <w:sz w:val="28"/>
        </w:rPr>
        <w:t>в профильной организации)</w:t>
      </w:r>
    </w:p>
    <w:p w:rsidR="003045C7" w:rsidRPr="00A06E70" w:rsidRDefault="003045C7" w:rsidP="003045C7">
      <w:pPr>
        <w:spacing w:before="120" w:after="120"/>
        <w:jc w:val="center"/>
        <w:rPr>
          <w:b/>
        </w:rPr>
      </w:pPr>
      <w:r w:rsidRPr="00A06E70">
        <w:rPr>
          <w:b/>
          <w:sz w:val="28"/>
        </w:rPr>
        <w:t>Форма отзыва руководителя практики от профильной организации</w:t>
      </w:r>
    </w:p>
    <w:p w:rsidR="003045C7" w:rsidRPr="00A06E70" w:rsidRDefault="003045C7" w:rsidP="003045C7">
      <w:pPr>
        <w:spacing w:before="120" w:after="120"/>
        <w:rPr>
          <w:b/>
        </w:rPr>
      </w:pPr>
    </w:p>
    <w:p w:rsidR="003045C7" w:rsidRDefault="003045C7" w:rsidP="003045C7">
      <w:pPr>
        <w:jc w:val="center"/>
      </w:pPr>
      <w:r>
        <w:rPr>
          <w:b/>
          <w:sz w:val="28"/>
        </w:rPr>
        <w:t>ОТЗЫВ</w:t>
      </w:r>
    </w:p>
    <w:p w:rsidR="003045C7" w:rsidRDefault="003045C7" w:rsidP="003045C7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организации/ руководителя по практической подготовке от университета</w:t>
      </w:r>
    </w:p>
    <w:p w:rsidR="003045C7" w:rsidRDefault="003045C7" w:rsidP="003045C7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3045C7" w:rsidRDefault="003045C7" w:rsidP="003045C7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3045C7" w:rsidRDefault="003045C7" w:rsidP="003045C7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3045C7" w:rsidRDefault="003045C7" w:rsidP="003045C7">
      <w:pPr>
        <w:jc w:val="center"/>
      </w:pPr>
      <w:r>
        <w:t>(юридическое наименование организации)</w:t>
      </w:r>
    </w:p>
    <w:p w:rsidR="003045C7" w:rsidRDefault="003045C7" w:rsidP="003045C7">
      <w:pPr>
        <w:rPr>
          <w:b/>
          <w:sz w:val="28"/>
        </w:rPr>
      </w:pPr>
    </w:p>
    <w:p w:rsidR="00E74956" w:rsidRDefault="00730E3B" w:rsidP="003045C7">
      <w:pPr>
        <w:jc w:val="center"/>
      </w:pPr>
      <w:r>
        <w:rPr>
          <w:b/>
          <w:sz w:val="28"/>
        </w:rPr>
        <w:t>Производственная практика (проектная)</w:t>
      </w:r>
    </w:p>
    <w:p w:rsidR="00E74956" w:rsidRDefault="00730E3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E74956" w:rsidRDefault="00E74956"/>
    <w:p w:rsidR="00E74956" w:rsidRDefault="00730E3B">
      <w:pPr>
        <w:jc w:val="center"/>
      </w:pPr>
      <w:r>
        <w:rPr>
          <w:sz w:val="28"/>
        </w:rPr>
        <w:t>Содержание отзыва:</w:t>
      </w:r>
    </w:p>
    <w:p w:rsidR="003045C7" w:rsidRDefault="003045C7" w:rsidP="003045C7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3045C7" w:rsidRPr="00A06E70" w:rsidRDefault="003045C7" w:rsidP="003045C7">
      <w:pPr>
        <w:jc w:val="both"/>
        <w:rPr>
          <w:spacing w:val="-4"/>
        </w:rPr>
      </w:pPr>
      <w:r>
        <w:rPr>
          <w:sz w:val="28"/>
        </w:rPr>
        <w:t xml:space="preserve">– </w:t>
      </w:r>
      <w:r w:rsidRPr="00A06E70">
        <w:rPr>
          <w:spacing w:val="-4"/>
          <w:sz w:val="28"/>
        </w:rPr>
        <w:t>проявление обучающимся самостоятельности и творческого подхода к работе;</w:t>
      </w:r>
    </w:p>
    <w:p w:rsidR="003045C7" w:rsidRDefault="003045C7" w:rsidP="003045C7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3045C7" w:rsidRDefault="003045C7" w:rsidP="003045C7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3045C7" w:rsidRDefault="003045C7" w:rsidP="003045C7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3045C7" w:rsidRDefault="003045C7" w:rsidP="003045C7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3045C7" w:rsidRDefault="003045C7" w:rsidP="003045C7">
      <w:pPr>
        <w:jc w:val="both"/>
      </w:pPr>
      <w:r>
        <w:rPr>
          <w:sz w:val="28"/>
        </w:rPr>
        <w:t>– замечания и пожелания факультету/ институту ФГБОУ ВО БГУ.</w:t>
      </w:r>
    </w:p>
    <w:p w:rsidR="003045C7" w:rsidRDefault="003045C7" w:rsidP="003045C7"/>
    <w:p w:rsidR="003045C7" w:rsidRDefault="003045C7" w:rsidP="003045C7"/>
    <w:p w:rsidR="003045C7" w:rsidRDefault="003045C7" w:rsidP="003045C7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3045C7" w:rsidRDefault="003045C7" w:rsidP="003045C7">
      <w:r>
        <w:rPr>
          <w:sz w:val="28"/>
        </w:rPr>
        <w:t>Руководитель по практической подготовке от университета</w:t>
      </w:r>
    </w:p>
    <w:p w:rsidR="003045C7" w:rsidRDefault="003045C7" w:rsidP="003045C7">
      <w:r>
        <w:rPr>
          <w:sz w:val="28"/>
        </w:rPr>
        <w:t>____________________________________________________________________</w:t>
      </w:r>
    </w:p>
    <w:p w:rsidR="003045C7" w:rsidRDefault="003045C7" w:rsidP="003045C7">
      <w:pPr>
        <w:jc w:val="center"/>
      </w:pPr>
      <w:r>
        <w:t>(Фамилия И.О., должность, подпись, печать)</w:t>
      </w:r>
    </w:p>
    <w:p w:rsidR="003045C7" w:rsidRDefault="003045C7" w:rsidP="003045C7">
      <w:r>
        <w:rPr>
          <w:sz w:val="28"/>
        </w:rPr>
        <w:t>М.П.</w:t>
      </w:r>
    </w:p>
    <w:p w:rsidR="003045C7" w:rsidRDefault="003045C7" w:rsidP="003045C7"/>
    <w:p w:rsidR="003045C7" w:rsidRDefault="003045C7" w:rsidP="003045C7">
      <w:r>
        <w:rPr>
          <w:sz w:val="28"/>
        </w:rPr>
        <w:t>Адрес организации:</w:t>
      </w:r>
    </w:p>
    <w:p w:rsidR="003045C7" w:rsidRDefault="003045C7" w:rsidP="003045C7">
      <w:r>
        <w:rPr>
          <w:sz w:val="28"/>
        </w:rPr>
        <w:t>____________________________________________________________________</w:t>
      </w:r>
    </w:p>
    <w:p w:rsidR="003045C7" w:rsidRDefault="003045C7" w:rsidP="003045C7">
      <w:r>
        <w:rPr>
          <w:sz w:val="28"/>
        </w:rPr>
        <w:t>Контактная информация (тел., e-mail):</w:t>
      </w:r>
    </w:p>
    <w:p w:rsidR="00E74956" w:rsidRDefault="003045C7" w:rsidP="003045C7">
      <w:r>
        <w:rPr>
          <w:sz w:val="28"/>
        </w:rPr>
        <w:t>________________________________________________________</w:t>
      </w:r>
    </w:p>
    <w:p w:rsidR="00E74956" w:rsidRDefault="00730E3B" w:rsidP="00ED4CB4">
      <w:pPr>
        <w:jc w:val="right"/>
      </w:pPr>
      <w:r>
        <w:br w:type="page"/>
      </w:r>
      <w:r>
        <w:rPr>
          <w:b/>
          <w:sz w:val="28"/>
        </w:rPr>
        <w:lastRenderedPageBreak/>
        <w:t>ПРИЛОЖЕНИЕ 5</w:t>
      </w:r>
    </w:p>
    <w:p w:rsidR="00E74956" w:rsidRDefault="00730E3B">
      <w:pPr>
        <w:jc w:val="right"/>
      </w:pPr>
      <w:r>
        <w:rPr>
          <w:sz w:val="28"/>
        </w:rPr>
        <w:t>(обязательное)</w:t>
      </w:r>
    </w:p>
    <w:p w:rsidR="00E74956" w:rsidRPr="00ED4CB4" w:rsidRDefault="00730E3B" w:rsidP="00ED4CB4">
      <w:pPr>
        <w:suppressAutoHyphens/>
        <w:spacing w:before="120" w:after="120"/>
        <w:jc w:val="center"/>
        <w:rPr>
          <w:b/>
        </w:rPr>
      </w:pPr>
      <w:r w:rsidRPr="00ED4CB4">
        <w:rPr>
          <w:b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E74956" w:rsidRDefault="00E74956"/>
    <w:p w:rsidR="00E74956" w:rsidRDefault="00730E3B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E74956" w:rsidRDefault="00E74956"/>
    <w:p w:rsidR="00E74956" w:rsidRDefault="00730E3B">
      <w:r>
        <w:rPr>
          <w:sz w:val="28"/>
        </w:rPr>
        <w:t>обучающегося бакалавриата группы ______________ __________________</w:t>
      </w:r>
      <w:r w:rsidR="00ED4CB4">
        <w:rPr>
          <w:sz w:val="28"/>
        </w:rPr>
        <w:t>____</w:t>
      </w:r>
    </w:p>
    <w:p w:rsidR="00E74956" w:rsidRDefault="00730E3B" w:rsidP="00ED4CB4">
      <w:pPr>
        <w:ind w:left="7655"/>
      </w:pPr>
      <w:r>
        <w:t>Фамилия И.О.</w:t>
      </w:r>
    </w:p>
    <w:p w:rsidR="00E74956" w:rsidRDefault="00E74956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6384"/>
        <w:gridCol w:w="1419"/>
        <w:gridCol w:w="1417"/>
      </w:tblGrid>
      <w:tr w:rsidR="003045C7" w:rsidTr="003045C7">
        <w:tc>
          <w:tcPr>
            <w:tcW w:w="527" w:type="dxa"/>
            <w:vAlign w:val="center"/>
          </w:tcPr>
          <w:p w:rsidR="003045C7" w:rsidRPr="00A06E70" w:rsidRDefault="003045C7" w:rsidP="003045C7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6384" w:type="dxa"/>
            <w:vAlign w:val="center"/>
          </w:tcPr>
          <w:p w:rsidR="003045C7" w:rsidRPr="00A06E70" w:rsidRDefault="003045C7" w:rsidP="003045C7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3045C7" w:rsidRPr="00A06E70" w:rsidRDefault="003045C7" w:rsidP="003045C7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19" w:type="dxa"/>
            <w:vAlign w:val="center"/>
          </w:tcPr>
          <w:p w:rsidR="003045C7" w:rsidRPr="00A06E70" w:rsidRDefault="003045C7" w:rsidP="003045C7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Оценка</w:t>
            </w:r>
          </w:p>
          <w:p w:rsidR="003045C7" w:rsidRPr="00A06E70" w:rsidRDefault="003045C7" w:rsidP="003045C7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3045C7" w:rsidRPr="00A06E70" w:rsidRDefault="003045C7" w:rsidP="003045C7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E74956" w:rsidTr="003045C7">
        <w:tc>
          <w:tcPr>
            <w:tcW w:w="52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3045C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E74956" w:rsidRDefault="00730E3B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практики. </w:t>
            </w:r>
          </w:p>
          <w:p w:rsidR="00E74956" w:rsidRDefault="00730E3B" w:rsidP="003045C7">
            <w:r>
              <w:rPr>
                <w:rFonts w:ascii="Times New Roman CYR" w:hAnsi="Times New Roman CYR" w:cs="Times New Roman CYR"/>
              </w:rPr>
              <w:t xml:space="preserve">Изучение принципов работы и управления коллективом производственного подразделения организации строительства или жилищно-коммунального хозяйства. Критерий: разработка схемы управления организацией </w:t>
            </w:r>
          </w:p>
        </w:tc>
        <w:tc>
          <w:tcPr>
            <w:tcW w:w="1419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E74956" w:rsidRDefault="00E74956"/>
        </w:tc>
      </w:tr>
      <w:tr w:rsidR="00E74956" w:rsidTr="003045C7">
        <w:tc>
          <w:tcPr>
            <w:tcW w:w="52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3045C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E74956" w:rsidRDefault="00730E3B" w:rsidP="003045C7">
            <w:r>
              <w:rPr>
                <w:rFonts w:ascii="Times New Roman CYR" w:hAnsi="Times New Roman CYR" w:cs="Times New Roman CYR"/>
              </w:rPr>
              <w:t xml:space="preserve">Участие в подготовке расчетного и технико-экономического обоснований проектов объектов строительства и коммунального хозяйства; использование средств автоматизированного проектирования. Критерий: степень использования средств автоматизированного проектирования при разработке документов. </w:t>
            </w:r>
          </w:p>
        </w:tc>
        <w:tc>
          <w:tcPr>
            <w:tcW w:w="1419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E74956" w:rsidRDefault="00E74956"/>
        </w:tc>
      </w:tr>
      <w:tr w:rsidR="00E74956" w:rsidTr="003045C7">
        <w:tc>
          <w:tcPr>
            <w:tcW w:w="52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3045C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E74956" w:rsidRDefault="00730E3B" w:rsidP="003045C7">
            <w:r>
              <w:rPr>
                <w:rFonts w:ascii="Times New Roman CYR" w:hAnsi="Times New Roman CYR" w:cs="Times New Roman CYR"/>
              </w:rPr>
              <w:t xml:space="preserve">Ознакомление с условиями технической эксплуатации, технического обслуживания и ремонт объектов строительства или жилищно-коммунального хозяйства; правилами проведения технического надзора и экспертизы. Критерий: правила технического </w:t>
            </w:r>
          </w:p>
        </w:tc>
        <w:tc>
          <w:tcPr>
            <w:tcW w:w="1419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E74956" w:rsidRDefault="00E74956"/>
        </w:tc>
      </w:tr>
      <w:tr w:rsidR="00E74956" w:rsidTr="003045C7">
        <w:tc>
          <w:tcPr>
            <w:tcW w:w="52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3045C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E74956" w:rsidRDefault="00730E3B" w:rsidP="003045C7">
            <w:r>
              <w:rPr>
                <w:rFonts w:ascii="Times New Roman CYR" w:hAnsi="Times New Roman CYR" w:cs="Times New Roman CYR"/>
              </w:rPr>
              <w:t xml:space="preserve">Изучение технологических процессов строительного производства с учетом требований производственной и экологической безопасности. Критерий: план контрольных мероприятий </w:t>
            </w:r>
          </w:p>
        </w:tc>
        <w:tc>
          <w:tcPr>
            <w:tcW w:w="1419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E74956" w:rsidRDefault="00E74956"/>
        </w:tc>
      </w:tr>
      <w:tr w:rsidR="00E74956" w:rsidTr="003045C7">
        <w:tc>
          <w:tcPr>
            <w:tcW w:w="52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3045C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E74956" w:rsidRDefault="00730E3B" w:rsidP="003045C7">
            <w:r>
              <w:rPr>
                <w:rFonts w:ascii="Times New Roman CYR" w:hAnsi="Times New Roman CYR" w:cs="Times New Roman CYR"/>
              </w:rPr>
              <w:t>Изучение применяемых систем менеджмента качества, с использованием различных методов измерения и контроля</w:t>
            </w:r>
            <w:r w:rsidR="003045C7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Критерий: план качества для производственного подразделения </w:t>
            </w:r>
          </w:p>
        </w:tc>
        <w:tc>
          <w:tcPr>
            <w:tcW w:w="1419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E74956" w:rsidRDefault="00E74956"/>
        </w:tc>
      </w:tr>
      <w:tr w:rsidR="00E74956" w:rsidTr="003045C7">
        <w:tc>
          <w:tcPr>
            <w:tcW w:w="527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  <w:r w:rsidR="003045C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E74956" w:rsidRDefault="00730E3B" w:rsidP="003045C7">
            <w:r>
              <w:rPr>
                <w:rFonts w:ascii="Times New Roman CYR" w:hAnsi="Times New Roman CYR" w:cs="Times New Roman CYR"/>
              </w:rPr>
              <w:t xml:space="preserve">Комплексное изучение принципов работы организации строительства или жилищно-коммунального хозяйства. Критерий: отчет о практике </w:t>
            </w:r>
          </w:p>
        </w:tc>
        <w:tc>
          <w:tcPr>
            <w:tcW w:w="1419" w:type="dxa"/>
          </w:tcPr>
          <w:p w:rsidR="00E74956" w:rsidRDefault="00730E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E74956" w:rsidRDefault="00E74956"/>
        </w:tc>
      </w:tr>
      <w:tr w:rsidR="00E74956" w:rsidTr="003045C7">
        <w:tc>
          <w:tcPr>
            <w:tcW w:w="527" w:type="dxa"/>
          </w:tcPr>
          <w:p w:rsidR="00E74956" w:rsidRDefault="00E74956">
            <w:pPr>
              <w:jc w:val="center"/>
            </w:pPr>
          </w:p>
        </w:tc>
        <w:tc>
          <w:tcPr>
            <w:tcW w:w="6384" w:type="dxa"/>
          </w:tcPr>
          <w:p w:rsidR="00E74956" w:rsidRPr="003045C7" w:rsidRDefault="00730E3B">
            <w:pPr>
              <w:jc w:val="right"/>
            </w:pPr>
            <w:r w:rsidRPr="003045C7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19" w:type="dxa"/>
          </w:tcPr>
          <w:p w:rsidR="00E74956" w:rsidRPr="003045C7" w:rsidRDefault="00730E3B">
            <w:pPr>
              <w:jc w:val="center"/>
            </w:pPr>
            <w:r w:rsidRPr="003045C7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E74956" w:rsidRPr="003045C7" w:rsidRDefault="00E74956">
            <w:pPr>
              <w:jc w:val="center"/>
            </w:pPr>
          </w:p>
        </w:tc>
      </w:tr>
    </w:tbl>
    <w:p w:rsidR="00E74956" w:rsidRDefault="00E74956"/>
    <w:p w:rsidR="003045C7" w:rsidRDefault="003045C7" w:rsidP="003045C7"/>
    <w:p w:rsidR="003045C7" w:rsidRPr="00A06E70" w:rsidRDefault="003045C7" w:rsidP="003045C7">
      <w:pPr>
        <w:rPr>
          <w:sz w:val="24"/>
          <w:szCs w:val="24"/>
        </w:rPr>
      </w:pPr>
      <w:r w:rsidRPr="00A06E70">
        <w:rPr>
          <w:sz w:val="24"/>
          <w:szCs w:val="24"/>
        </w:rPr>
        <w:t>Общая оценка за прохождение практики _______________________________</w:t>
      </w:r>
      <w:r>
        <w:rPr>
          <w:sz w:val="24"/>
          <w:szCs w:val="24"/>
        </w:rPr>
        <w:t>______________</w:t>
      </w:r>
    </w:p>
    <w:p w:rsidR="003045C7" w:rsidRPr="00A06E70" w:rsidRDefault="003045C7" w:rsidP="003045C7">
      <w:pPr>
        <w:rPr>
          <w:sz w:val="24"/>
          <w:szCs w:val="24"/>
        </w:rPr>
      </w:pPr>
      <w:r w:rsidRPr="00A06E70">
        <w:rPr>
          <w:sz w:val="24"/>
          <w:szCs w:val="24"/>
        </w:rPr>
        <w:t>Комментарии и пожелания (при наличии)_______________________________</w:t>
      </w:r>
      <w:r>
        <w:rPr>
          <w:sz w:val="24"/>
          <w:szCs w:val="24"/>
        </w:rPr>
        <w:t>_____________</w:t>
      </w:r>
    </w:p>
    <w:p w:rsidR="003045C7" w:rsidRPr="00A06E70" w:rsidRDefault="003045C7" w:rsidP="003045C7">
      <w:pPr>
        <w:rPr>
          <w:sz w:val="24"/>
          <w:szCs w:val="24"/>
        </w:rPr>
      </w:pPr>
      <w:r w:rsidRPr="00A06E7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</w:t>
      </w:r>
    </w:p>
    <w:p w:rsidR="003045C7" w:rsidRPr="00A06E70" w:rsidRDefault="003045C7" w:rsidP="003045C7">
      <w:pPr>
        <w:rPr>
          <w:sz w:val="24"/>
          <w:szCs w:val="24"/>
        </w:rPr>
      </w:pPr>
    </w:p>
    <w:p w:rsidR="003045C7" w:rsidRPr="00A06E70" w:rsidRDefault="003045C7" w:rsidP="003045C7">
      <w:pPr>
        <w:rPr>
          <w:sz w:val="24"/>
          <w:szCs w:val="24"/>
        </w:rPr>
      </w:pPr>
      <w:r w:rsidRPr="00A06E70">
        <w:rPr>
          <w:sz w:val="24"/>
          <w:szCs w:val="24"/>
        </w:rPr>
        <w:t xml:space="preserve">Руководитель по практической подготовке </w:t>
      </w:r>
    </w:p>
    <w:p w:rsidR="003045C7" w:rsidRPr="00A06E70" w:rsidRDefault="003045C7" w:rsidP="003045C7">
      <w:pPr>
        <w:rPr>
          <w:sz w:val="24"/>
          <w:szCs w:val="24"/>
        </w:rPr>
      </w:pPr>
      <w:r w:rsidRPr="00A06E70">
        <w:rPr>
          <w:sz w:val="24"/>
          <w:szCs w:val="24"/>
        </w:rPr>
        <w:t>от университета ____________ _____________________________</w:t>
      </w:r>
      <w:r>
        <w:rPr>
          <w:sz w:val="24"/>
          <w:szCs w:val="24"/>
        </w:rPr>
        <w:t>________________________</w:t>
      </w:r>
    </w:p>
    <w:p w:rsidR="003045C7" w:rsidRDefault="003045C7" w:rsidP="003045C7">
      <w:pPr>
        <w:ind w:left="2268"/>
        <w:jc w:val="both"/>
      </w:pPr>
      <w:r w:rsidRPr="00A06E70">
        <w:t xml:space="preserve">подпись </w:t>
      </w:r>
      <w:r>
        <w:tab/>
      </w:r>
      <w:r>
        <w:tab/>
      </w:r>
      <w:r w:rsidRPr="00A06E70">
        <w:t>ученое звание, должность, Фамилия И.О.</w:t>
      </w:r>
    </w:p>
    <w:p w:rsidR="00E74956" w:rsidRDefault="00E74956"/>
    <w:p w:rsidR="003045C7" w:rsidRDefault="00730E3B" w:rsidP="003045C7">
      <w:pPr>
        <w:jc w:val="right"/>
      </w:pPr>
      <w:r>
        <w:br w:type="page"/>
      </w:r>
      <w:r w:rsidR="003045C7">
        <w:rPr>
          <w:b/>
          <w:sz w:val="28"/>
        </w:rPr>
        <w:lastRenderedPageBreak/>
        <w:t>ПРИЛОЖЕНИЕ 6</w:t>
      </w:r>
    </w:p>
    <w:p w:rsidR="003045C7" w:rsidRPr="008E6B98" w:rsidRDefault="003045C7" w:rsidP="003045C7">
      <w:pPr>
        <w:spacing w:before="120" w:after="120"/>
        <w:jc w:val="center"/>
        <w:rPr>
          <w:b/>
        </w:rPr>
      </w:pPr>
      <w:r w:rsidRPr="008E6B98">
        <w:rPr>
          <w:b/>
          <w:sz w:val="28"/>
        </w:rPr>
        <w:t>Структура отчета о практической подготовке</w:t>
      </w:r>
    </w:p>
    <w:p w:rsidR="003045C7" w:rsidRDefault="003045C7" w:rsidP="003045C7"/>
    <w:p w:rsidR="003045C7" w:rsidRDefault="003045C7" w:rsidP="003045C7">
      <w:pPr>
        <w:ind w:firstLine="709"/>
        <w:jc w:val="both"/>
      </w:pPr>
      <w:r>
        <w:rPr>
          <w:sz w:val="28"/>
        </w:rPr>
        <w:t>Титульный лист.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Оглавление.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Введение.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Раздел 1.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1.1. ………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1.2. ………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…………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Раздел 2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2.1. ………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2.2. ………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……………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Раздел ……………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Заключение.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Приложения к отчету.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3045C7" w:rsidRDefault="003045C7" w:rsidP="003045C7">
      <w:pPr>
        <w:ind w:firstLine="709"/>
        <w:jc w:val="both"/>
      </w:pPr>
      <w:r>
        <w:rPr>
          <w:sz w:val="28"/>
        </w:rPr>
        <w:t>Отзыв руководителя (руководителей) практической подготовки от университета/ профильной организации (если предусмотрен программой практики).</w:t>
      </w:r>
    </w:p>
    <w:p w:rsidR="003045C7" w:rsidRDefault="003045C7" w:rsidP="003045C7">
      <w:pPr>
        <w:ind w:firstLine="709"/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3045C7" w:rsidRDefault="00730E3B" w:rsidP="003045C7">
      <w:pPr>
        <w:spacing w:before="240" w:after="120"/>
        <w:jc w:val="right"/>
        <w:rPr>
          <w:b/>
          <w:sz w:val="28"/>
        </w:rPr>
      </w:pPr>
      <w:r>
        <w:rPr>
          <w:sz w:val="28"/>
        </w:rPr>
        <w:br w:type="page"/>
      </w:r>
      <w:r w:rsidR="003045C7">
        <w:rPr>
          <w:b/>
          <w:sz w:val="28"/>
        </w:rPr>
        <w:lastRenderedPageBreak/>
        <w:t>ПРИЛОЖЕНИЕ 7</w:t>
      </w:r>
    </w:p>
    <w:p w:rsidR="003045C7" w:rsidRDefault="003045C7" w:rsidP="003045C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по прохождению производственной </w:t>
      </w:r>
      <w:r w:rsidRPr="0062733A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и (проектная)</w:t>
      </w:r>
    </w:p>
    <w:p w:rsidR="00730E3B" w:rsidRPr="00A4622D" w:rsidRDefault="00A4622D" w:rsidP="00A4622D">
      <w:pPr>
        <w:ind w:firstLine="709"/>
        <w:jc w:val="both"/>
        <w:rPr>
          <w:sz w:val="28"/>
          <w:szCs w:val="28"/>
        </w:rPr>
      </w:pPr>
      <w:r w:rsidRPr="00A4622D">
        <w:rPr>
          <w:b/>
          <w:sz w:val="28"/>
          <w:szCs w:val="28"/>
        </w:rPr>
        <w:t xml:space="preserve">1. </w:t>
      </w:r>
      <w:r w:rsidR="00730E3B" w:rsidRPr="00A4622D">
        <w:rPr>
          <w:b/>
          <w:sz w:val="28"/>
          <w:szCs w:val="28"/>
        </w:rPr>
        <w:t xml:space="preserve">Организационный этап </w:t>
      </w:r>
    </w:p>
    <w:p w:rsidR="00730E3B" w:rsidRPr="00A4622D" w:rsidRDefault="00730E3B" w:rsidP="00A462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4622D">
        <w:rPr>
          <w:sz w:val="28"/>
          <w:szCs w:val="28"/>
        </w:rPr>
        <w:t xml:space="preserve">Ознакомление с целями, задачами, содержанием практики. Разработка индивидуального плана прохождения практики. Решение организационных вопросов. Постановка цели и задач практики. Ознакомление с деятельностью предприятия-места прохождения практики. Изучение </w:t>
      </w:r>
      <w:r w:rsidRPr="00A4622D">
        <w:rPr>
          <w:rFonts w:ascii="Times New Roman CYR" w:hAnsi="Times New Roman CYR" w:cs="Times New Roman CYR"/>
          <w:sz w:val="28"/>
          <w:szCs w:val="28"/>
        </w:rPr>
        <w:t xml:space="preserve">принципов работы и управления коллективом производственного подразделения организации строительства или жилищно-коммунального хозяйства. </w:t>
      </w:r>
    </w:p>
    <w:p w:rsidR="00730E3B" w:rsidRPr="00A4622D" w:rsidRDefault="00730E3B" w:rsidP="00A4622D">
      <w:pPr>
        <w:ind w:firstLine="709"/>
        <w:jc w:val="both"/>
        <w:rPr>
          <w:sz w:val="28"/>
          <w:szCs w:val="28"/>
        </w:rPr>
      </w:pPr>
    </w:p>
    <w:p w:rsidR="00730E3B" w:rsidRPr="00A4622D" w:rsidRDefault="00A4622D" w:rsidP="00A4622D">
      <w:pPr>
        <w:pStyle w:val="a8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730E3B" w:rsidRPr="00A4622D">
        <w:rPr>
          <w:rFonts w:ascii="Times New Roman" w:hAnsi="Times New Roman"/>
          <w:b/>
          <w:sz w:val="28"/>
          <w:szCs w:val="28"/>
        </w:rPr>
        <w:t>Расчетный этап</w:t>
      </w:r>
      <w:r>
        <w:rPr>
          <w:rFonts w:ascii="Times New Roman" w:hAnsi="Times New Roman"/>
          <w:b/>
          <w:sz w:val="28"/>
          <w:szCs w:val="28"/>
        </w:rPr>
        <w:t>.</w:t>
      </w:r>
      <w:r w:rsidR="00730E3B" w:rsidRPr="00A4622D">
        <w:rPr>
          <w:rFonts w:ascii="Times New Roman" w:hAnsi="Times New Roman"/>
          <w:b/>
          <w:sz w:val="28"/>
          <w:szCs w:val="28"/>
        </w:rPr>
        <w:t xml:space="preserve"> </w:t>
      </w:r>
    </w:p>
    <w:p w:rsidR="00730E3B" w:rsidRPr="00A4622D" w:rsidRDefault="00730E3B" w:rsidP="00A4622D">
      <w:pPr>
        <w:pStyle w:val="a9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4622D">
        <w:rPr>
          <w:sz w:val="28"/>
          <w:szCs w:val="28"/>
        </w:rPr>
        <w:t xml:space="preserve">Ознакомление с принципами проектирования объектов строительства и коммунального хозяйства. Участие </w:t>
      </w:r>
      <w:r w:rsidRPr="00A4622D">
        <w:rPr>
          <w:rFonts w:ascii="Times New Roman CYR" w:hAnsi="Times New Roman CYR" w:cs="Times New Roman CYR"/>
          <w:sz w:val="28"/>
          <w:szCs w:val="28"/>
        </w:rPr>
        <w:t>в подготовке расчетного и технико-экономического обоснований проектов объектов строительства и коммунального хозяйства. Изучение использования средств автоматизированного проектирования.</w:t>
      </w:r>
    </w:p>
    <w:p w:rsidR="00730E3B" w:rsidRPr="00A4622D" w:rsidRDefault="00730E3B" w:rsidP="00A4622D">
      <w:pPr>
        <w:ind w:firstLine="709"/>
        <w:jc w:val="both"/>
        <w:rPr>
          <w:sz w:val="28"/>
          <w:szCs w:val="28"/>
        </w:rPr>
      </w:pPr>
    </w:p>
    <w:p w:rsidR="00730E3B" w:rsidRPr="00A4622D" w:rsidRDefault="00A4622D" w:rsidP="00A4622D">
      <w:pPr>
        <w:pStyle w:val="a8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730E3B" w:rsidRPr="00A4622D">
        <w:rPr>
          <w:rFonts w:ascii="Times New Roman" w:hAnsi="Times New Roman"/>
          <w:b/>
          <w:sz w:val="28"/>
          <w:szCs w:val="28"/>
        </w:rPr>
        <w:t xml:space="preserve">Производственный </w:t>
      </w:r>
      <w:r>
        <w:rPr>
          <w:rFonts w:ascii="Times New Roman" w:hAnsi="Times New Roman"/>
          <w:b/>
          <w:sz w:val="28"/>
          <w:szCs w:val="28"/>
        </w:rPr>
        <w:t>этап.</w:t>
      </w:r>
    </w:p>
    <w:p w:rsidR="00730E3B" w:rsidRPr="00A4622D" w:rsidRDefault="00730E3B" w:rsidP="00A4622D">
      <w:pPr>
        <w:pStyle w:val="a9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4622D">
        <w:rPr>
          <w:sz w:val="28"/>
          <w:szCs w:val="28"/>
        </w:rPr>
        <w:t xml:space="preserve">Ознакомление </w:t>
      </w:r>
      <w:r w:rsidRPr="00A4622D">
        <w:rPr>
          <w:rFonts w:ascii="Times New Roman CYR" w:hAnsi="Times New Roman CYR" w:cs="Times New Roman CYR"/>
          <w:sz w:val="28"/>
          <w:szCs w:val="28"/>
        </w:rPr>
        <w:t xml:space="preserve">с условиями технической эксплуатации, технического обслуживания и ремонт объектов строительства и/или жилищно-коммунального хозяйства; правилами и требованиями к проведению технического надзора и экспертизы объектов. </w:t>
      </w:r>
    </w:p>
    <w:p w:rsidR="00730E3B" w:rsidRPr="00A4622D" w:rsidRDefault="00730E3B" w:rsidP="00A4622D">
      <w:pPr>
        <w:pStyle w:val="a9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0E3B" w:rsidRPr="00A4622D" w:rsidRDefault="00A4622D" w:rsidP="00A4622D">
      <w:pPr>
        <w:pStyle w:val="a8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30E3B" w:rsidRPr="00A4622D">
        <w:rPr>
          <w:rFonts w:ascii="Times New Roman" w:hAnsi="Times New Roman"/>
          <w:b/>
          <w:sz w:val="28"/>
          <w:szCs w:val="28"/>
        </w:rPr>
        <w:t>Технологический этап</w:t>
      </w:r>
      <w:r>
        <w:rPr>
          <w:rFonts w:ascii="Times New Roman" w:hAnsi="Times New Roman"/>
          <w:b/>
          <w:sz w:val="28"/>
          <w:szCs w:val="28"/>
        </w:rPr>
        <w:t>.</w:t>
      </w:r>
      <w:r w:rsidR="00730E3B" w:rsidRPr="00A4622D">
        <w:rPr>
          <w:rFonts w:ascii="Times New Roman" w:hAnsi="Times New Roman"/>
          <w:b/>
          <w:sz w:val="28"/>
          <w:szCs w:val="28"/>
        </w:rPr>
        <w:t xml:space="preserve"> </w:t>
      </w:r>
    </w:p>
    <w:p w:rsidR="00730E3B" w:rsidRPr="00A4622D" w:rsidRDefault="00730E3B" w:rsidP="00A4622D">
      <w:pPr>
        <w:pStyle w:val="a9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4622D">
        <w:rPr>
          <w:rFonts w:ascii="Times New Roman CYR" w:hAnsi="Times New Roman CYR" w:cs="Times New Roman CYR"/>
          <w:sz w:val="28"/>
          <w:szCs w:val="28"/>
        </w:rPr>
        <w:t>Изучение технологических процессов строительного производства и строительной индустрии с учетом требований производственной и экологической безопасности, систем их контроля; применения различных технологий в области строительства и/или жилищно-коммунального хозяйства.</w:t>
      </w:r>
    </w:p>
    <w:p w:rsidR="00730E3B" w:rsidRPr="00A4622D" w:rsidRDefault="00730E3B" w:rsidP="00A4622D">
      <w:pPr>
        <w:pStyle w:val="a9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0E3B" w:rsidRPr="00A4622D" w:rsidRDefault="00A4622D" w:rsidP="00A4622D">
      <w:pPr>
        <w:pStyle w:val="a8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730E3B" w:rsidRPr="00A4622D">
        <w:rPr>
          <w:rFonts w:ascii="Times New Roman" w:hAnsi="Times New Roman"/>
          <w:b/>
          <w:sz w:val="28"/>
          <w:szCs w:val="28"/>
        </w:rPr>
        <w:t>Контрольный этап</w:t>
      </w:r>
      <w:r>
        <w:rPr>
          <w:rFonts w:ascii="Times New Roman" w:hAnsi="Times New Roman"/>
          <w:b/>
          <w:sz w:val="28"/>
          <w:szCs w:val="28"/>
        </w:rPr>
        <w:t>.</w:t>
      </w:r>
      <w:r w:rsidR="00730E3B" w:rsidRPr="00A4622D">
        <w:rPr>
          <w:rFonts w:ascii="Times New Roman" w:hAnsi="Times New Roman"/>
          <w:b/>
          <w:sz w:val="28"/>
          <w:szCs w:val="28"/>
        </w:rPr>
        <w:t xml:space="preserve"> </w:t>
      </w:r>
    </w:p>
    <w:p w:rsidR="00730E3B" w:rsidRPr="00A4622D" w:rsidRDefault="00730E3B" w:rsidP="00A4622D">
      <w:pPr>
        <w:pStyle w:val="a9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4622D">
        <w:rPr>
          <w:rFonts w:ascii="Times New Roman CYR" w:hAnsi="Times New Roman CYR" w:cs="Times New Roman CYR"/>
          <w:sz w:val="28"/>
          <w:szCs w:val="28"/>
        </w:rPr>
        <w:t>Изучение систем менеджмента качества, используемых в производственном подразделении с применением различных методов измерения, контроля и диагностики</w:t>
      </w:r>
      <w:r w:rsidRPr="00A4622D">
        <w:rPr>
          <w:sz w:val="28"/>
          <w:szCs w:val="28"/>
        </w:rPr>
        <w:t xml:space="preserve"> состояния объекта.</w:t>
      </w:r>
    </w:p>
    <w:p w:rsidR="00730E3B" w:rsidRPr="00A4622D" w:rsidRDefault="00730E3B" w:rsidP="00A4622D">
      <w:pPr>
        <w:pStyle w:val="a9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0E3B" w:rsidRPr="00A4622D" w:rsidRDefault="00A4622D" w:rsidP="00A4622D">
      <w:pPr>
        <w:pStyle w:val="a8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730E3B" w:rsidRPr="00A4622D">
        <w:rPr>
          <w:rFonts w:ascii="Times New Roman" w:hAnsi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/>
          <w:b/>
          <w:sz w:val="28"/>
          <w:szCs w:val="28"/>
        </w:rPr>
        <w:t>.</w:t>
      </w:r>
      <w:r w:rsidR="00730E3B" w:rsidRPr="00A4622D">
        <w:rPr>
          <w:rFonts w:ascii="Times New Roman" w:hAnsi="Times New Roman"/>
          <w:b/>
          <w:sz w:val="28"/>
          <w:szCs w:val="28"/>
        </w:rPr>
        <w:t xml:space="preserve"> </w:t>
      </w:r>
    </w:p>
    <w:p w:rsidR="00730E3B" w:rsidRPr="00A4622D" w:rsidRDefault="00730E3B" w:rsidP="00A4622D">
      <w:pPr>
        <w:ind w:firstLine="709"/>
        <w:rPr>
          <w:sz w:val="28"/>
          <w:szCs w:val="28"/>
        </w:rPr>
      </w:pPr>
      <w:r w:rsidRPr="00A4622D">
        <w:rPr>
          <w:sz w:val="28"/>
          <w:szCs w:val="28"/>
        </w:rPr>
        <w:t xml:space="preserve">Оформление и защита отчета по результатам практики. </w:t>
      </w:r>
    </w:p>
    <w:p w:rsidR="00730E3B" w:rsidRPr="00A4622D" w:rsidRDefault="00730E3B" w:rsidP="00A4622D">
      <w:pPr>
        <w:pStyle w:val="a9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0E3B" w:rsidRPr="00D76BFE" w:rsidRDefault="00730E3B" w:rsidP="00730E3B">
      <w:pPr>
        <w:rPr>
          <w:sz w:val="24"/>
          <w:szCs w:val="24"/>
        </w:rPr>
      </w:pPr>
    </w:p>
    <w:p w:rsidR="00A4622D" w:rsidRPr="008E6B98" w:rsidRDefault="00730E3B" w:rsidP="00A4622D">
      <w:pPr>
        <w:spacing w:before="240" w:after="120"/>
        <w:jc w:val="right"/>
        <w:rPr>
          <w:b/>
          <w:sz w:val="28"/>
          <w:szCs w:val="28"/>
        </w:rPr>
      </w:pPr>
      <w:r>
        <w:rPr>
          <w:b/>
          <w:sz w:val="26"/>
        </w:rPr>
        <w:br w:type="page"/>
      </w:r>
      <w:r w:rsidR="00A4622D" w:rsidRPr="008E6B98">
        <w:rPr>
          <w:b/>
          <w:sz w:val="28"/>
          <w:szCs w:val="28"/>
        </w:rPr>
        <w:lastRenderedPageBreak/>
        <w:t>ПРИЛОЖЕНИЕ 8</w:t>
      </w:r>
    </w:p>
    <w:p w:rsidR="00A4622D" w:rsidRPr="008E6B98" w:rsidRDefault="00A4622D" w:rsidP="00A4622D">
      <w:pPr>
        <w:pStyle w:val="a9"/>
        <w:suppressAutoHyphens/>
        <w:spacing w:before="120" w:after="120"/>
        <w:jc w:val="center"/>
        <w:rPr>
          <w:sz w:val="28"/>
          <w:szCs w:val="28"/>
        </w:rPr>
      </w:pPr>
      <w:r w:rsidRPr="008E6B98">
        <w:rPr>
          <w:b/>
          <w:sz w:val="28"/>
          <w:szCs w:val="28"/>
        </w:rPr>
        <w:t>Описание показателей, критериев и шкал оценивания сформированности компетенций при выполнении и защите отчета по практике</w:t>
      </w:r>
    </w:p>
    <w:tbl>
      <w:tblPr>
        <w:tblStyle w:val="ad"/>
        <w:tblW w:w="9747" w:type="dxa"/>
        <w:tblLook w:val="01E0" w:firstRow="1" w:lastRow="1" w:firstColumn="1" w:lastColumn="1" w:noHBand="0" w:noVBand="0"/>
      </w:tblPr>
      <w:tblGrid>
        <w:gridCol w:w="7196"/>
        <w:gridCol w:w="2551"/>
      </w:tblGrid>
      <w:tr w:rsidR="00A4622D" w:rsidRPr="00330CD0" w:rsidTr="00ED4CB4">
        <w:tc>
          <w:tcPr>
            <w:tcW w:w="7196" w:type="dxa"/>
          </w:tcPr>
          <w:p w:rsidR="00A4622D" w:rsidRPr="008E6B98" w:rsidRDefault="00A4622D" w:rsidP="00ED4CB4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работы</w:t>
            </w:r>
          </w:p>
        </w:tc>
        <w:tc>
          <w:tcPr>
            <w:tcW w:w="2551" w:type="dxa"/>
          </w:tcPr>
          <w:p w:rsidR="00A4622D" w:rsidRPr="008E6B98" w:rsidRDefault="00A4622D" w:rsidP="00ED4CB4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Максимальный </w:t>
            </w: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балл</w:t>
            </w:r>
          </w:p>
        </w:tc>
      </w:tr>
      <w:tr w:rsidR="00A4622D" w:rsidRPr="00330CD0" w:rsidTr="00ED4CB4">
        <w:tc>
          <w:tcPr>
            <w:tcW w:w="7196" w:type="dxa"/>
          </w:tcPr>
          <w:p w:rsidR="00A4622D" w:rsidRPr="00330CD0" w:rsidRDefault="00A4622D" w:rsidP="00A4622D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622D">
              <w:rPr>
                <w:rFonts w:ascii="Times New Roman" w:hAnsi="Times New Roman"/>
                <w:b w:val="0"/>
                <w:sz w:val="24"/>
                <w:szCs w:val="24"/>
              </w:rPr>
              <w:t>П. 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Организационный этап</w:t>
            </w:r>
          </w:p>
        </w:tc>
        <w:tc>
          <w:tcPr>
            <w:tcW w:w="2551" w:type="dxa"/>
          </w:tcPr>
          <w:p w:rsidR="00A4622D" w:rsidRPr="00330CD0" w:rsidRDefault="00A4622D" w:rsidP="00A4622D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 15 </w:t>
            </w:r>
          </w:p>
        </w:tc>
      </w:tr>
      <w:tr w:rsidR="00A4622D" w:rsidRPr="00330CD0" w:rsidTr="00ED4CB4">
        <w:tc>
          <w:tcPr>
            <w:tcW w:w="7196" w:type="dxa"/>
          </w:tcPr>
          <w:p w:rsidR="00A4622D" w:rsidRPr="00330CD0" w:rsidRDefault="00A4622D" w:rsidP="00A4622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622D">
              <w:rPr>
                <w:rFonts w:ascii="Times New Roman" w:hAnsi="Times New Roman"/>
                <w:b w:val="0"/>
                <w:sz w:val="24"/>
                <w:szCs w:val="24"/>
              </w:rPr>
              <w:t>П. 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Расчетный этап </w:t>
            </w:r>
          </w:p>
        </w:tc>
        <w:tc>
          <w:tcPr>
            <w:tcW w:w="2551" w:type="dxa"/>
          </w:tcPr>
          <w:p w:rsidR="00A4622D" w:rsidRPr="00330CD0" w:rsidRDefault="00A4622D" w:rsidP="00A4622D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20</w:t>
            </w:r>
          </w:p>
        </w:tc>
      </w:tr>
      <w:tr w:rsidR="00A4622D" w:rsidRPr="00330CD0" w:rsidTr="00ED4CB4">
        <w:tc>
          <w:tcPr>
            <w:tcW w:w="7196" w:type="dxa"/>
          </w:tcPr>
          <w:p w:rsidR="00A4622D" w:rsidRPr="00330CD0" w:rsidRDefault="00A4622D" w:rsidP="00A4622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622D">
              <w:rPr>
                <w:rFonts w:ascii="Times New Roman" w:hAnsi="Times New Roman"/>
                <w:b w:val="0"/>
                <w:sz w:val="24"/>
                <w:szCs w:val="24"/>
              </w:rPr>
              <w:t>П. 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Производственный этап</w:t>
            </w:r>
          </w:p>
        </w:tc>
        <w:tc>
          <w:tcPr>
            <w:tcW w:w="2551" w:type="dxa"/>
          </w:tcPr>
          <w:p w:rsidR="00A4622D" w:rsidRPr="00330CD0" w:rsidRDefault="00A4622D" w:rsidP="00A4622D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20</w:t>
            </w:r>
          </w:p>
        </w:tc>
      </w:tr>
      <w:tr w:rsidR="00A4622D" w:rsidRPr="00330CD0" w:rsidTr="00ED4CB4">
        <w:tc>
          <w:tcPr>
            <w:tcW w:w="7196" w:type="dxa"/>
          </w:tcPr>
          <w:p w:rsidR="00A4622D" w:rsidRPr="00330CD0" w:rsidRDefault="00A4622D" w:rsidP="00A4622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622D">
              <w:rPr>
                <w:rFonts w:ascii="Times New Roman" w:hAnsi="Times New Roman"/>
                <w:b w:val="0"/>
                <w:sz w:val="24"/>
                <w:szCs w:val="24"/>
              </w:rPr>
              <w:t>П. 4.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Технологический этап </w:t>
            </w:r>
          </w:p>
        </w:tc>
        <w:tc>
          <w:tcPr>
            <w:tcW w:w="2551" w:type="dxa"/>
          </w:tcPr>
          <w:p w:rsidR="00A4622D" w:rsidRPr="00330CD0" w:rsidRDefault="00A4622D" w:rsidP="00A4622D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20</w:t>
            </w:r>
          </w:p>
        </w:tc>
      </w:tr>
      <w:tr w:rsidR="00A4622D" w:rsidRPr="00330CD0" w:rsidTr="00ED4CB4">
        <w:tc>
          <w:tcPr>
            <w:tcW w:w="7196" w:type="dxa"/>
          </w:tcPr>
          <w:p w:rsidR="00A4622D" w:rsidRDefault="00A4622D" w:rsidP="00A4622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622D">
              <w:rPr>
                <w:rFonts w:ascii="Times New Roman" w:hAnsi="Times New Roman"/>
                <w:b w:val="0"/>
                <w:sz w:val="24"/>
                <w:szCs w:val="24"/>
              </w:rPr>
              <w:t>П. 5.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Контрольный этап </w:t>
            </w:r>
          </w:p>
        </w:tc>
        <w:tc>
          <w:tcPr>
            <w:tcW w:w="2551" w:type="dxa"/>
          </w:tcPr>
          <w:p w:rsidR="00A4622D" w:rsidRDefault="00A4622D" w:rsidP="00A4622D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15</w:t>
            </w:r>
          </w:p>
        </w:tc>
      </w:tr>
      <w:tr w:rsidR="00A4622D" w:rsidRPr="00330CD0" w:rsidTr="00ED4CB4">
        <w:tc>
          <w:tcPr>
            <w:tcW w:w="7196" w:type="dxa"/>
          </w:tcPr>
          <w:p w:rsidR="00A4622D" w:rsidRDefault="00A4622D" w:rsidP="00A4622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622D">
              <w:rPr>
                <w:rFonts w:ascii="Times New Roman" w:hAnsi="Times New Roman"/>
                <w:b w:val="0"/>
                <w:sz w:val="24"/>
                <w:szCs w:val="24"/>
              </w:rPr>
              <w:t>П. 6.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Заключительный этап</w:t>
            </w:r>
          </w:p>
        </w:tc>
        <w:tc>
          <w:tcPr>
            <w:tcW w:w="2551" w:type="dxa"/>
          </w:tcPr>
          <w:p w:rsidR="00A4622D" w:rsidRDefault="00A4622D" w:rsidP="00A4622D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10</w:t>
            </w:r>
          </w:p>
        </w:tc>
      </w:tr>
      <w:tr w:rsidR="00A4622D" w:rsidRPr="00330CD0" w:rsidTr="00ED4CB4">
        <w:tc>
          <w:tcPr>
            <w:tcW w:w="7196" w:type="dxa"/>
          </w:tcPr>
          <w:p w:rsidR="00A4622D" w:rsidRPr="008E6B98" w:rsidRDefault="00A4622D" w:rsidP="00ED4CB4">
            <w:pPr>
              <w:pStyle w:val="aa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A4622D" w:rsidRPr="008E6B98" w:rsidRDefault="00A4622D" w:rsidP="00ED4CB4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До 100</w:t>
            </w:r>
          </w:p>
        </w:tc>
      </w:tr>
    </w:tbl>
    <w:p w:rsidR="00A4622D" w:rsidRDefault="00A4622D" w:rsidP="00A4622D">
      <w:pPr>
        <w:pStyle w:val="a9"/>
        <w:rPr>
          <w:sz w:val="28"/>
          <w:szCs w:val="28"/>
        </w:rPr>
      </w:pPr>
    </w:p>
    <w:p w:rsidR="00730E3B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  <w:b/>
        </w:rPr>
      </w:pPr>
      <w:r w:rsidRPr="00330CD0">
        <w:rPr>
          <w:b/>
        </w:rPr>
        <w:t>П.</w:t>
      </w:r>
      <w:r w:rsidR="00A4622D">
        <w:rPr>
          <w:b/>
        </w:rPr>
        <w:t xml:space="preserve"> </w:t>
      </w:r>
      <w:r w:rsidRPr="00330CD0">
        <w:rPr>
          <w:b/>
        </w:rPr>
        <w:t xml:space="preserve">1. </w:t>
      </w:r>
      <w:r>
        <w:rPr>
          <w:rFonts w:ascii="Times New Roman CYR" w:hAnsi="Times New Roman CYR" w:cs="Times New Roman CYR"/>
          <w:b/>
        </w:rPr>
        <w:t xml:space="preserve">Организационный этап: </w:t>
      </w:r>
      <w:r w:rsidRPr="00330CD0">
        <w:rPr>
          <w:rFonts w:ascii="Times New Roman CYR" w:hAnsi="Times New Roman CYR" w:cs="Times New Roman CYR"/>
          <w:b/>
        </w:rPr>
        <w:t>Постановка цели и задач практики.</w:t>
      </w:r>
      <w:r>
        <w:rPr>
          <w:rFonts w:ascii="Times New Roman CYR" w:hAnsi="Times New Roman CYR" w:cs="Times New Roman CYR"/>
          <w:b/>
        </w:rPr>
        <w:t xml:space="preserve"> Разработка схемы управления организацией строительства или жилищно-коммунального хозяйства</w:t>
      </w:r>
      <w:r w:rsidR="00A4622D">
        <w:rPr>
          <w:rFonts w:ascii="Times New Roman CYR" w:hAnsi="Times New Roman CYR" w:cs="Times New Roman CYR"/>
          <w:b/>
        </w:rPr>
        <w:t>:</w:t>
      </w:r>
    </w:p>
    <w:p w:rsidR="00730E3B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 w:rsidRPr="00330CD0">
        <w:rPr>
          <w:b/>
        </w:rPr>
        <w:t>10</w:t>
      </w:r>
      <w:r w:rsidR="00A4622D">
        <w:rPr>
          <w:b/>
        </w:rPr>
        <w:t>–</w:t>
      </w:r>
      <w:r w:rsidRPr="00330CD0">
        <w:rPr>
          <w:b/>
        </w:rPr>
        <w:t xml:space="preserve">15 баллов </w:t>
      </w:r>
      <w:r w:rsidRPr="00330CD0">
        <w:t>выставляется в том случае, если обучающийся четко сформулировал цель и зад</w:t>
      </w:r>
      <w:bookmarkStart w:id="0" w:name="_GoBack"/>
      <w:bookmarkEnd w:id="0"/>
      <w:r w:rsidRPr="00330CD0">
        <w:t xml:space="preserve">ачи прохождения практики; </w:t>
      </w:r>
      <w:r>
        <w:t xml:space="preserve">изучил </w:t>
      </w:r>
      <w:r>
        <w:rPr>
          <w:rFonts w:ascii="Times New Roman CYR" w:hAnsi="Times New Roman CYR" w:cs="Times New Roman CYR"/>
        </w:rPr>
        <w:t>принципы</w:t>
      </w:r>
      <w:r w:rsidRPr="0096731C">
        <w:rPr>
          <w:rFonts w:ascii="Times New Roman CYR" w:hAnsi="Times New Roman CYR" w:cs="Times New Roman CYR"/>
        </w:rPr>
        <w:t xml:space="preserve"> работы и управления</w:t>
      </w:r>
      <w:r>
        <w:rPr>
          <w:rFonts w:ascii="Times New Roman CYR" w:hAnsi="Times New Roman CYR" w:cs="Times New Roman CYR"/>
        </w:rPr>
        <w:t xml:space="preserve"> </w:t>
      </w:r>
      <w:r w:rsidRPr="0096731C">
        <w:rPr>
          <w:rFonts w:ascii="Times New Roman CYR" w:hAnsi="Times New Roman CYR" w:cs="Times New Roman CYR"/>
        </w:rPr>
        <w:t>коллективом производственного подразделения организации строительства или жилищно-коммунального хозяйства</w:t>
      </w:r>
      <w:r>
        <w:rPr>
          <w:rFonts w:ascii="Times New Roman CYR" w:hAnsi="Times New Roman CYR" w:cs="Times New Roman CYR"/>
        </w:rPr>
        <w:t xml:space="preserve">; </w:t>
      </w:r>
    </w:p>
    <w:p w:rsidR="00730E3B" w:rsidRPr="00330CD0" w:rsidRDefault="00730E3B" w:rsidP="00730E3B">
      <w:pPr>
        <w:pStyle w:val="a9"/>
        <w:ind w:firstLine="709"/>
        <w:jc w:val="both"/>
      </w:pPr>
      <w:r>
        <w:rPr>
          <w:b/>
        </w:rPr>
        <w:t>5</w:t>
      </w:r>
      <w:r w:rsidR="00A4622D">
        <w:rPr>
          <w:b/>
        </w:rPr>
        <w:t>–</w:t>
      </w:r>
      <w:r>
        <w:rPr>
          <w:b/>
        </w:rPr>
        <w:t>9</w:t>
      </w:r>
      <w:r w:rsidRPr="00330CD0">
        <w:rPr>
          <w:b/>
        </w:rPr>
        <w:t xml:space="preserve"> баллов </w:t>
      </w:r>
      <w:r w:rsidRPr="00330CD0">
        <w:t xml:space="preserve">выставляется в том случае, если обучающийся </w:t>
      </w:r>
      <w:r>
        <w:t xml:space="preserve">не </w:t>
      </w:r>
      <w:r w:rsidRPr="00330CD0">
        <w:t xml:space="preserve">четко сформулировал цель и задачи прохождения практики; </w:t>
      </w:r>
      <w:r>
        <w:t xml:space="preserve">ознакомился с </w:t>
      </w:r>
      <w:r>
        <w:rPr>
          <w:rFonts w:ascii="Times New Roman CYR" w:hAnsi="Times New Roman CYR" w:cs="Times New Roman CYR"/>
        </w:rPr>
        <w:t>принципами</w:t>
      </w:r>
      <w:r w:rsidRPr="0096731C">
        <w:rPr>
          <w:rFonts w:ascii="Times New Roman CYR" w:hAnsi="Times New Roman CYR" w:cs="Times New Roman CYR"/>
        </w:rPr>
        <w:t xml:space="preserve"> работы и управления</w:t>
      </w:r>
      <w:r>
        <w:rPr>
          <w:rFonts w:ascii="Times New Roman CYR" w:hAnsi="Times New Roman CYR" w:cs="Times New Roman CYR"/>
        </w:rPr>
        <w:t xml:space="preserve"> </w:t>
      </w:r>
      <w:r w:rsidRPr="0096731C">
        <w:rPr>
          <w:rFonts w:ascii="Times New Roman CYR" w:hAnsi="Times New Roman CYR" w:cs="Times New Roman CYR"/>
        </w:rPr>
        <w:t>коллективом производственного подразделения организации строительства или жилищно-коммунального хозяйства</w:t>
      </w:r>
      <w:r>
        <w:rPr>
          <w:rFonts w:ascii="Times New Roman CYR" w:hAnsi="Times New Roman CYR" w:cs="Times New Roman CYR"/>
        </w:rPr>
        <w:t>;</w:t>
      </w:r>
    </w:p>
    <w:p w:rsidR="00730E3B" w:rsidRDefault="00730E3B" w:rsidP="00730E3B">
      <w:pPr>
        <w:pStyle w:val="a9"/>
        <w:ind w:firstLine="709"/>
        <w:jc w:val="both"/>
      </w:pPr>
      <w:r w:rsidRPr="00330CD0">
        <w:rPr>
          <w:b/>
        </w:rPr>
        <w:t>1</w:t>
      </w:r>
      <w:r w:rsidR="00A4622D">
        <w:rPr>
          <w:b/>
        </w:rPr>
        <w:t>–</w:t>
      </w:r>
      <w:r w:rsidRPr="00330CD0">
        <w:rPr>
          <w:b/>
        </w:rPr>
        <w:t>4 баллов</w:t>
      </w:r>
      <w:r w:rsidRPr="00330CD0">
        <w:t xml:space="preserve"> выставляется в том случае, если обучающийся может сформулировать только цель или только задачи прохождения практики.</w:t>
      </w:r>
    </w:p>
    <w:p w:rsidR="00730E3B" w:rsidRDefault="00730E3B" w:rsidP="00730E3B">
      <w:pPr>
        <w:pStyle w:val="a9"/>
        <w:ind w:firstLine="709"/>
        <w:jc w:val="both"/>
      </w:pPr>
    </w:p>
    <w:p w:rsidR="00730E3B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b/>
        </w:rPr>
        <w:t>П.</w:t>
      </w:r>
      <w:r w:rsidR="00A4622D">
        <w:rPr>
          <w:b/>
        </w:rPr>
        <w:t xml:space="preserve"> </w:t>
      </w:r>
      <w:r>
        <w:rPr>
          <w:b/>
        </w:rPr>
        <w:t>2</w:t>
      </w:r>
      <w:r w:rsidRPr="00330CD0">
        <w:rPr>
          <w:b/>
        </w:rPr>
        <w:t xml:space="preserve">. </w:t>
      </w:r>
      <w:r>
        <w:rPr>
          <w:rFonts w:ascii="Times New Roman CYR" w:hAnsi="Times New Roman CYR" w:cs="Times New Roman CYR"/>
          <w:b/>
        </w:rPr>
        <w:t>Расчетный этап: Расчет ТЭО проекта</w:t>
      </w:r>
      <w:r w:rsidR="00A4622D">
        <w:rPr>
          <w:rFonts w:ascii="Times New Roman CYR" w:hAnsi="Times New Roman CYR" w:cs="Times New Roman CYR"/>
          <w:b/>
        </w:rPr>
        <w:t>:</w:t>
      </w:r>
    </w:p>
    <w:p w:rsidR="00730E3B" w:rsidRPr="00D40D2F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15</w:t>
      </w:r>
      <w:r w:rsidR="00A4622D">
        <w:rPr>
          <w:b/>
        </w:rPr>
        <w:t>–</w:t>
      </w:r>
      <w:r>
        <w:rPr>
          <w:b/>
        </w:rPr>
        <w:t>20</w:t>
      </w:r>
      <w:r w:rsidRPr="00330CD0">
        <w:rPr>
          <w:b/>
        </w:rPr>
        <w:t xml:space="preserve"> баллов </w:t>
      </w:r>
      <w:r w:rsidRPr="00330CD0">
        <w:t xml:space="preserve">выставляется в том случае, если обучающийся </w:t>
      </w:r>
      <w:r>
        <w:t xml:space="preserve">принимал активное участие </w:t>
      </w:r>
      <w:r w:rsidRPr="00D40D2F">
        <w:rPr>
          <w:rFonts w:ascii="Times New Roman CYR" w:hAnsi="Times New Roman CYR" w:cs="Times New Roman CYR"/>
        </w:rPr>
        <w:t>в подготовке расчетного и технико-экономического обоснований проектов объектов строитель</w:t>
      </w:r>
      <w:r>
        <w:rPr>
          <w:rFonts w:ascii="Times New Roman CYR" w:hAnsi="Times New Roman CYR" w:cs="Times New Roman CYR"/>
        </w:rPr>
        <w:t xml:space="preserve">ства и коммунального хозяйства </w:t>
      </w:r>
      <w:r w:rsidRPr="00D40D2F">
        <w:rPr>
          <w:rFonts w:ascii="Times New Roman CYR" w:hAnsi="Times New Roman CYR" w:cs="Times New Roman CYR"/>
        </w:rPr>
        <w:t>с использованием средств автоматизированного проектирования</w:t>
      </w:r>
      <w:r>
        <w:rPr>
          <w:rFonts w:ascii="Times New Roman CYR" w:hAnsi="Times New Roman CYR" w:cs="Times New Roman CYR"/>
        </w:rPr>
        <w:t>;</w:t>
      </w:r>
    </w:p>
    <w:p w:rsidR="00730E3B" w:rsidRPr="00D40D2F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8</w:t>
      </w:r>
      <w:r w:rsidR="00A4622D">
        <w:rPr>
          <w:b/>
        </w:rPr>
        <w:t>–</w:t>
      </w:r>
      <w:r>
        <w:rPr>
          <w:b/>
        </w:rPr>
        <w:t>14</w:t>
      </w:r>
      <w:r w:rsidRPr="00330CD0">
        <w:rPr>
          <w:b/>
        </w:rPr>
        <w:t xml:space="preserve"> баллов </w:t>
      </w:r>
      <w:r w:rsidRPr="00330CD0">
        <w:t xml:space="preserve">выставляется в том случае, если обучающийся </w:t>
      </w:r>
      <w:r>
        <w:t xml:space="preserve">ознакомился с принципами </w:t>
      </w:r>
      <w:r>
        <w:rPr>
          <w:rFonts w:ascii="Times New Roman CYR" w:hAnsi="Times New Roman CYR" w:cs="Times New Roman CYR"/>
        </w:rPr>
        <w:t>подготовки</w:t>
      </w:r>
      <w:r w:rsidRPr="00D40D2F">
        <w:rPr>
          <w:rFonts w:ascii="Times New Roman CYR" w:hAnsi="Times New Roman CYR" w:cs="Times New Roman CYR"/>
        </w:rPr>
        <w:t xml:space="preserve"> расчетного и технико-экономического обоснований с использованием средств автоматизированного проектирования</w:t>
      </w:r>
      <w:r>
        <w:rPr>
          <w:rFonts w:ascii="Times New Roman CYR" w:hAnsi="Times New Roman CYR" w:cs="Times New Roman CYR"/>
        </w:rPr>
        <w:t>;</w:t>
      </w:r>
    </w:p>
    <w:p w:rsidR="00730E3B" w:rsidRPr="00D40D2F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1</w:t>
      </w:r>
      <w:r w:rsidR="00A4622D">
        <w:rPr>
          <w:b/>
        </w:rPr>
        <w:t>–</w:t>
      </w:r>
      <w:r>
        <w:rPr>
          <w:b/>
        </w:rPr>
        <w:t>7</w:t>
      </w:r>
      <w:r w:rsidRPr="00330CD0">
        <w:rPr>
          <w:b/>
        </w:rPr>
        <w:t xml:space="preserve"> баллов </w:t>
      </w:r>
      <w:r w:rsidRPr="00330CD0">
        <w:t xml:space="preserve">выставляется в том случае, если обучающийся </w:t>
      </w:r>
      <w:r>
        <w:t xml:space="preserve">ознакомился с принципами </w:t>
      </w:r>
      <w:r>
        <w:rPr>
          <w:rFonts w:ascii="Times New Roman CYR" w:hAnsi="Times New Roman CYR" w:cs="Times New Roman CYR"/>
        </w:rPr>
        <w:t>подготовки</w:t>
      </w:r>
      <w:r w:rsidRPr="00D40D2F">
        <w:rPr>
          <w:rFonts w:ascii="Times New Roman CYR" w:hAnsi="Times New Roman CYR" w:cs="Times New Roman CYR"/>
        </w:rPr>
        <w:t xml:space="preserve"> расчетного и технико-экономического обоснований проектов объектов строител</w:t>
      </w:r>
      <w:r>
        <w:rPr>
          <w:rFonts w:ascii="Times New Roman CYR" w:hAnsi="Times New Roman CYR" w:cs="Times New Roman CYR"/>
        </w:rPr>
        <w:t>ь</w:t>
      </w:r>
      <w:r w:rsidR="00A4622D">
        <w:rPr>
          <w:rFonts w:ascii="Times New Roman CYR" w:hAnsi="Times New Roman CYR" w:cs="Times New Roman CYR"/>
        </w:rPr>
        <w:t>ства и коммунального хозяйства.</w:t>
      </w:r>
    </w:p>
    <w:p w:rsidR="00730E3B" w:rsidRDefault="00730E3B" w:rsidP="00730E3B">
      <w:pPr>
        <w:rPr>
          <w:rFonts w:ascii="Times New Roman CYR" w:hAnsi="Times New Roman CYR" w:cs="Times New Roman CYR"/>
        </w:rPr>
      </w:pPr>
    </w:p>
    <w:p w:rsidR="00730E3B" w:rsidRPr="00F27948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b/>
        </w:rPr>
        <w:t>П.</w:t>
      </w:r>
      <w:r w:rsidR="00A4622D">
        <w:rPr>
          <w:b/>
        </w:rPr>
        <w:t xml:space="preserve"> </w:t>
      </w:r>
      <w:r>
        <w:rPr>
          <w:b/>
        </w:rPr>
        <w:t>3</w:t>
      </w:r>
      <w:r w:rsidRPr="00330CD0">
        <w:rPr>
          <w:b/>
        </w:rPr>
        <w:t xml:space="preserve">. </w:t>
      </w:r>
      <w:r>
        <w:rPr>
          <w:rFonts w:ascii="Times New Roman CYR" w:hAnsi="Times New Roman CYR" w:cs="Times New Roman CYR"/>
          <w:b/>
        </w:rPr>
        <w:t xml:space="preserve">Производственный этап: Разработка </w:t>
      </w:r>
      <w:r w:rsidRPr="00F27948">
        <w:rPr>
          <w:rFonts w:ascii="Times New Roman CYR" w:hAnsi="Times New Roman CYR" w:cs="Times New Roman CYR"/>
          <w:b/>
        </w:rPr>
        <w:t>плана технического обслуживания и ремонта объектов строительства и/или жилищно-коммунального хозяйства</w:t>
      </w:r>
      <w:r w:rsidR="00A4622D">
        <w:rPr>
          <w:rFonts w:ascii="Times New Roman CYR" w:hAnsi="Times New Roman CYR" w:cs="Times New Roman CYR"/>
          <w:b/>
        </w:rPr>
        <w:t>:</w:t>
      </w:r>
    </w:p>
    <w:p w:rsidR="00730E3B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15</w:t>
      </w:r>
      <w:r w:rsidR="00A4622D">
        <w:rPr>
          <w:b/>
        </w:rPr>
        <w:t>–</w:t>
      </w:r>
      <w:r>
        <w:rPr>
          <w:b/>
        </w:rPr>
        <w:t>20</w:t>
      </w:r>
      <w:r w:rsidRPr="00330CD0">
        <w:rPr>
          <w:b/>
        </w:rPr>
        <w:t xml:space="preserve"> баллов </w:t>
      </w:r>
      <w:r w:rsidRPr="00330CD0">
        <w:t xml:space="preserve">выставляется в том случае, если обучающийся </w:t>
      </w:r>
      <w:r>
        <w:t xml:space="preserve">детально </w:t>
      </w:r>
      <w:r>
        <w:rPr>
          <w:rFonts w:ascii="Times New Roman CYR" w:hAnsi="Times New Roman CYR" w:cs="Times New Roman CYR"/>
        </w:rPr>
        <w:t>изучил условия</w:t>
      </w:r>
      <w:r w:rsidRPr="00F27948">
        <w:rPr>
          <w:rFonts w:ascii="Times New Roman CYR" w:hAnsi="Times New Roman CYR" w:cs="Times New Roman CYR"/>
        </w:rPr>
        <w:t xml:space="preserve"> технической эксплуатации, технического обслуживания и ремонт объектов строительства и/или жилищно-коммунального хозяйства;</w:t>
      </w:r>
      <w:r>
        <w:rPr>
          <w:rFonts w:ascii="Times New Roman CYR" w:hAnsi="Times New Roman CYR" w:cs="Times New Roman CYR"/>
        </w:rPr>
        <w:t xml:space="preserve"> </w:t>
      </w:r>
    </w:p>
    <w:p w:rsidR="00730E3B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8</w:t>
      </w:r>
      <w:r w:rsidR="00A4622D">
        <w:rPr>
          <w:b/>
        </w:rPr>
        <w:t>–</w:t>
      </w:r>
      <w:r>
        <w:rPr>
          <w:b/>
        </w:rPr>
        <w:t>14</w:t>
      </w:r>
      <w:r w:rsidRPr="00330CD0">
        <w:rPr>
          <w:b/>
        </w:rPr>
        <w:t xml:space="preserve"> баллов </w:t>
      </w:r>
      <w:r w:rsidRPr="00330CD0">
        <w:t xml:space="preserve">выставляется в том случае, если обучающийся </w:t>
      </w:r>
      <w:r>
        <w:rPr>
          <w:rFonts w:ascii="Times New Roman CYR" w:hAnsi="Times New Roman CYR" w:cs="Times New Roman CYR"/>
        </w:rPr>
        <w:t>изучил условия</w:t>
      </w:r>
      <w:r w:rsidRPr="00F27948">
        <w:rPr>
          <w:rFonts w:ascii="Times New Roman CYR" w:hAnsi="Times New Roman CYR" w:cs="Times New Roman CYR"/>
        </w:rPr>
        <w:t xml:space="preserve"> технической эксплуатации, технического обслуживания и ремонт объектов строительства и/или жилищно-коммунального хозяйства;</w:t>
      </w:r>
      <w:r>
        <w:rPr>
          <w:rFonts w:ascii="Times New Roman CYR" w:hAnsi="Times New Roman CYR" w:cs="Times New Roman CYR"/>
        </w:rPr>
        <w:t xml:space="preserve"> </w:t>
      </w:r>
    </w:p>
    <w:p w:rsidR="00730E3B" w:rsidRPr="00F27948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1</w:t>
      </w:r>
      <w:r w:rsidR="00A4622D">
        <w:rPr>
          <w:b/>
        </w:rPr>
        <w:t>–</w:t>
      </w:r>
      <w:r>
        <w:rPr>
          <w:b/>
        </w:rPr>
        <w:t>7</w:t>
      </w:r>
      <w:r w:rsidRPr="00330CD0">
        <w:rPr>
          <w:b/>
        </w:rPr>
        <w:t xml:space="preserve"> баллов </w:t>
      </w:r>
      <w:r w:rsidRPr="00330CD0">
        <w:t xml:space="preserve">выставляется в том случае, если обучающийся </w:t>
      </w:r>
      <w:r>
        <w:t xml:space="preserve">поверхностно ознакомился с основными </w:t>
      </w:r>
      <w:r>
        <w:rPr>
          <w:rFonts w:ascii="Times New Roman CYR" w:hAnsi="Times New Roman CYR" w:cs="Times New Roman CYR"/>
        </w:rPr>
        <w:t xml:space="preserve">принципами условия технической эксплуатации </w:t>
      </w:r>
      <w:r w:rsidRPr="00F27948">
        <w:rPr>
          <w:rFonts w:ascii="Times New Roman CYR" w:hAnsi="Times New Roman CYR" w:cs="Times New Roman CYR"/>
        </w:rPr>
        <w:t>объектов строительства и/или жилищно-коммунального хозяйства</w:t>
      </w:r>
      <w:r w:rsidR="00A4622D">
        <w:rPr>
          <w:rFonts w:ascii="Times New Roman CYR" w:hAnsi="Times New Roman CYR" w:cs="Times New Roman CYR"/>
        </w:rPr>
        <w:t>.</w:t>
      </w:r>
    </w:p>
    <w:p w:rsidR="00730E3B" w:rsidRPr="00F27948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</w:p>
    <w:p w:rsidR="00730E3B" w:rsidRPr="00661492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b/>
        </w:rPr>
        <w:lastRenderedPageBreak/>
        <w:t>П.</w:t>
      </w:r>
      <w:r w:rsidR="00A4622D">
        <w:rPr>
          <w:b/>
        </w:rPr>
        <w:t xml:space="preserve"> </w:t>
      </w:r>
      <w:r>
        <w:rPr>
          <w:b/>
        </w:rPr>
        <w:t>4</w:t>
      </w:r>
      <w:r w:rsidRPr="00330CD0">
        <w:rPr>
          <w:b/>
        </w:rPr>
        <w:t xml:space="preserve">. </w:t>
      </w:r>
      <w:r>
        <w:rPr>
          <w:rFonts w:ascii="Times New Roman CYR" w:hAnsi="Times New Roman CYR" w:cs="Times New Roman CYR"/>
          <w:b/>
        </w:rPr>
        <w:t>Технологический этап</w:t>
      </w:r>
      <w:r w:rsidR="00A4622D">
        <w:rPr>
          <w:rFonts w:ascii="Times New Roman CYR" w:hAnsi="Times New Roman CYR" w:cs="Times New Roman CYR"/>
          <w:b/>
        </w:rPr>
        <w:t>.</w:t>
      </w:r>
      <w:r>
        <w:rPr>
          <w:rFonts w:ascii="Times New Roman CYR" w:hAnsi="Times New Roman CYR" w:cs="Times New Roman CYR"/>
          <w:b/>
        </w:rPr>
        <w:t xml:space="preserve"> Разработка п</w:t>
      </w:r>
      <w:r w:rsidRPr="00661492">
        <w:rPr>
          <w:rFonts w:ascii="Times New Roman CYR" w:hAnsi="Times New Roman CYR" w:cs="Times New Roman CYR"/>
          <w:b/>
        </w:rPr>
        <w:t>лан</w:t>
      </w:r>
      <w:r>
        <w:rPr>
          <w:rFonts w:ascii="Times New Roman CYR" w:hAnsi="Times New Roman CYR" w:cs="Times New Roman CYR"/>
          <w:b/>
        </w:rPr>
        <w:t>а</w:t>
      </w:r>
      <w:r w:rsidRPr="00661492">
        <w:rPr>
          <w:rFonts w:ascii="Times New Roman CYR" w:hAnsi="Times New Roman CYR" w:cs="Times New Roman CYR"/>
          <w:b/>
        </w:rPr>
        <w:t xml:space="preserve"> контрольных мероприятий технологических процессов строительного производства</w:t>
      </w:r>
      <w:r w:rsidR="00A4622D">
        <w:rPr>
          <w:rFonts w:ascii="Times New Roman CYR" w:hAnsi="Times New Roman CYR" w:cs="Times New Roman CYR"/>
          <w:b/>
        </w:rPr>
        <w:t>:</w:t>
      </w:r>
    </w:p>
    <w:p w:rsidR="00730E3B" w:rsidRDefault="00A4622D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15–</w:t>
      </w:r>
      <w:r w:rsidR="00730E3B">
        <w:rPr>
          <w:b/>
        </w:rPr>
        <w:t>20</w:t>
      </w:r>
      <w:r w:rsidR="00730E3B" w:rsidRPr="00330CD0">
        <w:rPr>
          <w:b/>
        </w:rPr>
        <w:t xml:space="preserve"> баллов </w:t>
      </w:r>
      <w:r w:rsidR="00730E3B" w:rsidRPr="00330CD0">
        <w:t xml:space="preserve">выставляется в том случае, если обучающийся </w:t>
      </w:r>
      <w:r w:rsidR="00730E3B">
        <w:t xml:space="preserve">изучил </w:t>
      </w:r>
      <w:r w:rsidR="00730E3B">
        <w:rPr>
          <w:rFonts w:ascii="Times New Roman CYR" w:hAnsi="Times New Roman CYR" w:cs="Times New Roman CYR"/>
        </w:rPr>
        <w:t xml:space="preserve">технологические процессы на предприятии-месте прохождения практики; изучил требования производственной и экологической безопасности; </w:t>
      </w:r>
    </w:p>
    <w:p w:rsidR="00730E3B" w:rsidRDefault="00A4622D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8–</w:t>
      </w:r>
      <w:r w:rsidR="00730E3B">
        <w:rPr>
          <w:b/>
        </w:rPr>
        <w:t>14</w:t>
      </w:r>
      <w:r w:rsidR="00730E3B" w:rsidRPr="00330CD0">
        <w:rPr>
          <w:b/>
        </w:rPr>
        <w:t xml:space="preserve"> баллов </w:t>
      </w:r>
      <w:r w:rsidR="00730E3B" w:rsidRPr="00330CD0">
        <w:t xml:space="preserve">выставляется в том случае, если обучающийся </w:t>
      </w:r>
      <w:r w:rsidR="00730E3B">
        <w:t xml:space="preserve">ознакомился с основными </w:t>
      </w:r>
      <w:r w:rsidR="00730E3B">
        <w:rPr>
          <w:rFonts w:ascii="Times New Roman CYR" w:hAnsi="Times New Roman CYR" w:cs="Times New Roman CYR"/>
        </w:rPr>
        <w:t xml:space="preserve">технологическими процессами на предприятии-месте прохождения практики; ознакомился с требованиями производственной и экологической безопасности; </w:t>
      </w:r>
    </w:p>
    <w:p w:rsidR="00730E3B" w:rsidRDefault="00A4622D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1–</w:t>
      </w:r>
      <w:r w:rsidR="00730E3B">
        <w:rPr>
          <w:b/>
        </w:rPr>
        <w:t>7</w:t>
      </w:r>
      <w:r w:rsidR="00730E3B" w:rsidRPr="00330CD0">
        <w:rPr>
          <w:b/>
        </w:rPr>
        <w:t xml:space="preserve"> баллов </w:t>
      </w:r>
      <w:r w:rsidR="00730E3B" w:rsidRPr="00330CD0">
        <w:t xml:space="preserve">выставляется в том случае, если обучающийся </w:t>
      </w:r>
      <w:r w:rsidR="00730E3B">
        <w:t xml:space="preserve">ознакомился с основными </w:t>
      </w:r>
      <w:r w:rsidR="00730E3B">
        <w:rPr>
          <w:rFonts w:ascii="Times New Roman CYR" w:hAnsi="Times New Roman CYR" w:cs="Times New Roman CYR"/>
        </w:rPr>
        <w:t>технологическими процессами на предпри</w:t>
      </w:r>
      <w:r>
        <w:rPr>
          <w:rFonts w:ascii="Times New Roman CYR" w:hAnsi="Times New Roman CYR" w:cs="Times New Roman CYR"/>
        </w:rPr>
        <w:t>ятии-месте прохождения практики.</w:t>
      </w:r>
      <w:r w:rsidR="00730E3B">
        <w:rPr>
          <w:rFonts w:ascii="Times New Roman CYR" w:hAnsi="Times New Roman CYR" w:cs="Times New Roman CYR"/>
        </w:rPr>
        <w:t xml:space="preserve"> </w:t>
      </w:r>
    </w:p>
    <w:p w:rsidR="00730E3B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</w:p>
    <w:p w:rsidR="00730E3B" w:rsidRDefault="00730E3B" w:rsidP="00730E3B">
      <w:pPr>
        <w:pStyle w:val="a9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b/>
        </w:rPr>
        <w:t>П.</w:t>
      </w:r>
      <w:r w:rsidR="00A4622D">
        <w:rPr>
          <w:b/>
        </w:rPr>
        <w:t xml:space="preserve"> </w:t>
      </w:r>
      <w:r>
        <w:rPr>
          <w:b/>
        </w:rPr>
        <w:t>5</w:t>
      </w:r>
      <w:r w:rsidRPr="00330CD0">
        <w:rPr>
          <w:b/>
        </w:rPr>
        <w:t xml:space="preserve">. </w:t>
      </w:r>
      <w:r>
        <w:rPr>
          <w:rFonts w:ascii="Times New Roman CYR" w:hAnsi="Times New Roman CYR" w:cs="Times New Roman CYR"/>
          <w:b/>
        </w:rPr>
        <w:t>Контрольный этап</w:t>
      </w:r>
      <w:r w:rsidR="00A4622D">
        <w:rPr>
          <w:rFonts w:ascii="Times New Roman CYR" w:hAnsi="Times New Roman CYR" w:cs="Times New Roman CYR"/>
          <w:b/>
        </w:rPr>
        <w:t>.</w:t>
      </w:r>
      <w:r>
        <w:rPr>
          <w:rFonts w:ascii="Times New Roman CYR" w:hAnsi="Times New Roman CYR" w:cs="Times New Roman CYR"/>
          <w:b/>
        </w:rPr>
        <w:t xml:space="preserve"> Разработка п</w:t>
      </w:r>
      <w:r w:rsidRPr="00661492">
        <w:rPr>
          <w:rFonts w:ascii="Times New Roman CYR" w:hAnsi="Times New Roman CYR" w:cs="Times New Roman CYR"/>
          <w:b/>
        </w:rPr>
        <w:t>лан</w:t>
      </w:r>
      <w:r>
        <w:rPr>
          <w:rFonts w:ascii="Times New Roman CYR" w:hAnsi="Times New Roman CYR" w:cs="Times New Roman CYR"/>
          <w:b/>
        </w:rPr>
        <w:t>ов качества для производственного подразделения</w:t>
      </w:r>
      <w:r w:rsidR="00A4622D">
        <w:rPr>
          <w:rFonts w:ascii="Times New Roman CYR" w:hAnsi="Times New Roman CYR" w:cs="Times New Roman CYR"/>
          <w:b/>
        </w:rPr>
        <w:t>:</w:t>
      </w:r>
      <w:r>
        <w:rPr>
          <w:rFonts w:ascii="Times New Roman CYR" w:hAnsi="Times New Roman CYR" w:cs="Times New Roman CYR"/>
          <w:b/>
        </w:rPr>
        <w:t xml:space="preserve"> </w:t>
      </w:r>
    </w:p>
    <w:p w:rsidR="00730E3B" w:rsidRDefault="00A4622D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10–</w:t>
      </w:r>
      <w:r w:rsidR="00730E3B" w:rsidRPr="00330CD0">
        <w:rPr>
          <w:b/>
        </w:rPr>
        <w:t xml:space="preserve">15 баллов </w:t>
      </w:r>
      <w:r w:rsidR="00730E3B" w:rsidRPr="00330CD0">
        <w:t xml:space="preserve">выставляется в том случае, если обучающийся </w:t>
      </w:r>
      <w:r w:rsidR="00730E3B">
        <w:t>изучил</w:t>
      </w:r>
      <w:r w:rsidR="00730E3B" w:rsidRPr="00657109">
        <w:rPr>
          <w:rFonts w:ascii="Times New Roman CYR" w:hAnsi="Times New Roman CYR" w:cs="Times New Roman CYR"/>
        </w:rPr>
        <w:t xml:space="preserve"> систем</w:t>
      </w:r>
      <w:r w:rsidR="00730E3B">
        <w:rPr>
          <w:rFonts w:ascii="Times New Roman CYR" w:hAnsi="Times New Roman CYR" w:cs="Times New Roman CYR"/>
        </w:rPr>
        <w:t>ы</w:t>
      </w:r>
      <w:r w:rsidR="00730E3B" w:rsidRPr="00657109">
        <w:rPr>
          <w:rFonts w:ascii="Times New Roman CYR" w:hAnsi="Times New Roman CYR" w:cs="Times New Roman CYR"/>
        </w:rPr>
        <w:t xml:space="preserve"> менеджмента качества, используемых</w:t>
      </w:r>
      <w:r w:rsidR="00730E3B">
        <w:rPr>
          <w:rFonts w:ascii="Times New Roman CYR" w:hAnsi="Times New Roman CYR" w:cs="Times New Roman CYR"/>
        </w:rPr>
        <w:t xml:space="preserve"> </w:t>
      </w:r>
      <w:r w:rsidR="00730E3B" w:rsidRPr="00657109">
        <w:rPr>
          <w:rFonts w:ascii="Times New Roman CYR" w:hAnsi="Times New Roman CYR" w:cs="Times New Roman CYR"/>
        </w:rPr>
        <w:t>в производственном подразделении с применением различных методов и</w:t>
      </w:r>
      <w:r w:rsidR="00730E3B">
        <w:rPr>
          <w:rFonts w:ascii="Times New Roman CYR" w:hAnsi="Times New Roman CYR" w:cs="Times New Roman CYR"/>
        </w:rPr>
        <w:t>змерения и контроля;</w:t>
      </w:r>
    </w:p>
    <w:p w:rsidR="00730E3B" w:rsidRDefault="00A4622D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5–</w:t>
      </w:r>
      <w:r w:rsidR="00730E3B">
        <w:rPr>
          <w:b/>
        </w:rPr>
        <w:t>9</w:t>
      </w:r>
      <w:r w:rsidR="00730E3B" w:rsidRPr="00330CD0">
        <w:rPr>
          <w:b/>
        </w:rPr>
        <w:t xml:space="preserve"> баллов </w:t>
      </w:r>
      <w:r w:rsidR="00730E3B" w:rsidRPr="00330CD0">
        <w:t xml:space="preserve">выставляется в том случае, если обучающийся </w:t>
      </w:r>
      <w:r w:rsidR="00730E3B">
        <w:t>изучил</w:t>
      </w:r>
      <w:r w:rsidR="00730E3B" w:rsidRPr="00657109">
        <w:rPr>
          <w:rFonts w:ascii="Times New Roman CYR" w:hAnsi="Times New Roman CYR" w:cs="Times New Roman CYR"/>
        </w:rPr>
        <w:t xml:space="preserve"> систем</w:t>
      </w:r>
      <w:r w:rsidR="00730E3B">
        <w:rPr>
          <w:rFonts w:ascii="Times New Roman CYR" w:hAnsi="Times New Roman CYR" w:cs="Times New Roman CYR"/>
        </w:rPr>
        <w:t>ы</w:t>
      </w:r>
      <w:r w:rsidR="00730E3B" w:rsidRPr="00657109">
        <w:rPr>
          <w:rFonts w:ascii="Times New Roman CYR" w:hAnsi="Times New Roman CYR" w:cs="Times New Roman CYR"/>
        </w:rPr>
        <w:t xml:space="preserve"> менеджмента качества, используемых</w:t>
      </w:r>
      <w:r w:rsidR="00730E3B">
        <w:rPr>
          <w:rFonts w:ascii="Times New Roman CYR" w:hAnsi="Times New Roman CYR" w:cs="Times New Roman CYR"/>
        </w:rPr>
        <w:t xml:space="preserve"> </w:t>
      </w:r>
      <w:r w:rsidR="00730E3B" w:rsidRPr="00657109">
        <w:rPr>
          <w:rFonts w:ascii="Times New Roman CYR" w:hAnsi="Times New Roman CYR" w:cs="Times New Roman CYR"/>
        </w:rPr>
        <w:t>в</w:t>
      </w:r>
      <w:r w:rsidR="00730E3B">
        <w:rPr>
          <w:rFonts w:ascii="Times New Roman CYR" w:hAnsi="Times New Roman CYR" w:cs="Times New Roman CYR"/>
        </w:rPr>
        <w:t xml:space="preserve"> производственном подразделении;</w:t>
      </w:r>
    </w:p>
    <w:p w:rsidR="00730E3B" w:rsidRDefault="00A4622D" w:rsidP="00730E3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5–</w:t>
      </w:r>
      <w:r w:rsidR="00730E3B">
        <w:rPr>
          <w:b/>
        </w:rPr>
        <w:t>9</w:t>
      </w:r>
      <w:r w:rsidR="00730E3B" w:rsidRPr="00330CD0">
        <w:rPr>
          <w:b/>
        </w:rPr>
        <w:t xml:space="preserve"> баллов </w:t>
      </w:r>
      <w:r w:rsidR="00730E3B" w:rsidRPr="00330CD0">
        <w:t xml:space="preserve">выставляется в том случае, если обучающийся </w:t>
      </w:r>
      <w:r w:rsidR="00730E3B">
        <w:t xml:space="preserve">ознакомился с </w:t>
      </w:r>
      <w:r w:rsidR="00730E3B" w:rsidRPr="00657109">
        <w:rPr>
          <w:rFonts w:ascii="Times New Roman CYR" w:hAnsi="Times New Roman CYR" w:cs="Times New Roman CYR"/>
        </w:rPr>
        <w:t>систем</w:t>
      </w:r>
      <w:r w:rsidR="00730E3B">
        <w:rPr>
          <w:rFonts w:ascii="Times New Roman CYR" w:hAnsi="Times New Roman CYR" w:cs="Times New Roman CYR"/>
        </w:rPr>
        <w:t>ами</w:t>
      </w:r>
      <w:r w:rsidR="00730E3B" w:rsidRPr="00657109">
        <w:rPr>
          <w:rFonts w:ascii="Times New Roman CYR" w:hAnsi="Times New Roman CYR" w:cs="Times New Roman CYR"/>
        </w:rPr>
        <w:t xml:space="preserve"> менеджмента качества</w:t>
      </w:r>
      <w:r w:rsidR="00730E3B">
        <w:rPr>
          <w:rFonts w:ascii="Times New Roman CYR" w:hAnsi="Times New Roman CYR" w:cs="Times New Roman CYR"/>
        </w:rPr>
        <w:t xml:space="preserve">, используемыми </w:t>
      </w:r>
      <w:r w:rsidR="00730E3B" w:rsidRPr="00657109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производственном подразделении.</w:t>
      </w:r>
    </w:p>
    <w:p w:rsidR="00730E3B" w:rsidRPr="00D40D2F" w:rsidRDefault="00730E3B" w:rsidP="00730E3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30E3B" w:rsidRDefault="00730E3B" w:rsidP="00730E3B">
      <w:pPr>
        <w:pStyle w:val="a9"/>
        <w:ind w:firstLine="709"/>
        <w:jc w:val="both"/>
        <w:rPr>
          <w:b/>
        </w:rPr>
      </w:pPr>
      <w:r w:rsidRPr="00330CD0">
        <w:rPr>
          <w:b/>
        </w:rPr>
        <w:t>П</w:t>
      </w:r>
      <w:r>
        <w:rPr>
          <w:b/>
        </w:rPr>
        <w:t>.</w:t>
      </w:r>
      <w:r w:rsidR="00A4622D">
        <w:rPr>
          <w:b/>
        </w:rPr>
        <w:t xml:space="preserve"> </w:t>
      </w:r>
      <w:r>
        <w:rPr>
          <w:b/>
        </w:rPr>
        <w:t>6</w:t>
      </w:r>
      <w:r w:rsidRPr="00330CD0">
        <w:rPr>
          <w:b/>
        </w:rPr>
        <w:t xml:space="preserve">. </w:t>
      </w:r>
      <w:r>
        <w:rPr>
          <w:b/>
        </w:rPr>
        <w:t xml:space="preserve">Заключительный этап. </w:t>
      </w:r>
      <w:r w:rsidRPr="00330CD0">
        <w:rPr>
          <w:b/>
        </w:rPr>
        <w:t>Оформление отчета по результатам практики</w:t>
      </w:r>
      <w:r w:rsidR="00A4622D">
        <w:rPr>
          <w:b/>
        </w:rPr>
        <w:t>:</w:t>
      </w:r>
      <w:r w:rsidRPr="00330CD0">
        <w:rPr>
          <w:b/>
        </w:rPr>
        <w:t xml:space="preserve"> </w:t>
      </w:r>
    </w:p>
    <w:p w:rsidR="00730E3B" w:rsidRDefault="00A4622D" w:rsidP="00730E3B">
      <w:pPr>
        <w:pStyle w:val="a9"/>
        <w:ind w:firstLine="709"/>
        <w:jc w:val="both"/>
      </w:pPr>
      <w:r>
        <w:rPr>
          <w:b/>
        </w:rPr>
        <w:t>8–</w:t>
      </w:r>
      <w:r w:rsidR="00730E3B">
        <w:rPr>
          <w:b/>
        </w:rPr>
        <w:t>1</w:t>
      </w:r>
      <w:r w:rsidR="00730E3B" w:rsidRPr="00330CD0">
        <w:rPr>
          <w:b/>
        </w:rPr>
        <w:t xml:space="preserve">0 баллов </w:t>
      </w:r>
      <w:r w:rsidR="00730E3B" w:rsidRPr="00330CD0">
        <w:t xml:space="preserve">выставляется за точное соблюдение сроков и соответствие оформления отчета формальным признакам и принятой в методических указаниях структуре; </w:t>
      </w:r>
    </w:p>
    <w:p w:rsidR="00730E3B" w:rsidRDefault="00A4622D" w:rsidP="00730E3B">
      <w:pPr>
        <w:pStyle w:val="a9"/>
        <w:ind w:firstLine="709"/>
        <w:jc w:val="both"/>
      </w:pPr>
      <w:r>
        <w:rPr>
          <w:b/>
        </w:rPr>
        <w:t>5–</w:t>
      </w:r>
      <w:r w:rsidR="00730E3B">
        <w:rPr>
          <w:b/>
        </w:rPr>
        <w:t>7</w:t>
      </w:r>
      <w:r w:rsidR="00730E3B" w:rsidRPr="00330CD0">
        <w:rPr>
          <w:b/>
        </w:rPr>
        <w:t xml:space="preserve"> баллов </w:t>
      </w:r>
      <w:r w:rsidR="00730E3B" w:rsidRPr="00330CD0">
        <w:t xml:space="preserve">выставляется за несоответствие сроков сдачи и отдельные несоответствия формальным признакам, порядку и установленному содержанию отчета; </w:t>
      </w:r>
    </w:p>
    <w:p w:rsidR="00730E3B" w:rsidRPr="00330CD0" w:rsidRDefault="00A4622D" w:rsidP="00730E3B">
      <w:pPr>
        <w:pStyle w:val="a9"/>
        <w:ind w:firstLine="709"/>
        <w:jc w:val="both"/>
      </w:pPr>
      <w:r>
        <w:rPr>
          <w:b/>
        </w:rPr>
        <w:t>1–</w:t>
      </w:r>
      <w:r w:rsidR="00730E3B">
        <w:rPr>
          <w:b/>
        </w:rPr>
        <w:t>4 балла</w:t>
      </w:r>
      <w:r w:rsidR="00730E3B" w:rsidRPr="00330CD0">
        <w:rPr>
          <w:b/>
        </w:rPr>
        <w:t xml:space="preserve"> </w:t>
      </w:r>
      <w:r w:rsidR="00730E3B" w:rsidRPr="00330CD0">
        <w:t xml:space="preserve">выставляется за несоответствие сроков сдачи, структуре и </w:t>
      </w:r>
      <w:r w:rsidR="00730E3B">
        <w:t>требованиям к оформлению отчета.</w:t>
      </w:r>
    </w:p>
    <w:p w:rsidR="00E74956" w:rsidRPr="00730E3B" w:rsidRDefault="00E74956" w:rsidP="00730E3B">
      <w:pPr>
        <w:jc w:val="center"/>
        <w:rPr>
          <w:b/>
          <w:sz w:val="26"/>
        </w:rPr>
      </w:pPr>
    </w:p>
    <w:sectPr w:rsidR="00E74956" w:rsidRPr="00730E3B" w:rsidSect="00730E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B4" w:rsidRDefault="00ED4CB4" w:rsidP="00730E3B">
      <w:r>
        <w:separator/>
      </w:r>
    </w:p>
  </w:endnote>
  <w:endnote w:type="continuationSeparator" w:id="0">
    <w:p w:rsidR="00ED4CB4" w:rsidRDefault="00ED4CB4" w:rsidP="0073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B4" w:rsidRDefault="00ED4CB4" w:rsidP="00730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D4CB4" w:rsidRDefault="00ED4C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B4" w:rsidRDefault="00ED4CB4" w:rsidP="00730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133F6">
      <w:rPr>
        <w:rStyle w:val="a7"/>
        <w:noProof/>
      </w:rPr>
      <w:t>20</w:t>
    </w:r>
    <w:r>
      <w:rPr>
        <w:rStyle w:val="a7"/>
      </w:rPr>
      <w:fldChar w:fldCharType="end"/>
    </w:r>
  </w:p>
  <w:p w:rsidR="00ED4CB4" w:rsidRDefault="00ED4C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B4" w:rsidRDefault="00ED4C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B4" w:rsidRDefault="00ED4CB4" w:rsidP="00730E3B">
      <w:r>
        <w:separator/>
      </w:r>
    </w:p>
  </w:footnote>
  <w:footnote w:type="continuationSeparator" w:id="0">
    <w:p w:rsidR="00ED4CB4" w:rsidRDefault="00ED4CB4" w:rsidP="0073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B4" w:rsidRDefault="00ED4C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B4" w:rsidRDefault="00ED4C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B4" w:rsidRDefault="00ED4C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326"/>
    <w:multiLevelType w:val="hybridMultilevel"/>
    <w:tmpl w:val="0736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956"/>
    <w:rsid w:val="00116539"/>
    <w:rsid w:val="00164901"/>
    <w:rsid w:val="001707B5"/>
    <w:rsid w:val="002D7B57"/>
    <w:rsid w:val="003045C7"/>
    <w:rsid w:val="00592318"/>
    <w:rsid w:val="00730E3B"/>
    <w:rsid w:val="00A133F6"/>
    <w:rsid w:val="00A4622D"/>
    <w:rsid w:val="00DB3C27"/>
    <w:rsid w:val="00E74956"/>
    <w:rsid w:val="00ED4CB4"/>
    <w:rsid w:val="00E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C3D3"/>
  <w15:docId w15:val="{B182C136-3B96-4312-BD36-C235BAF9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E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E3B"/>
  </w:style>
  <w:style w:type="paragraph" w:styleId="a5">
    <w:name w:val="footer"/>
    <w:basedOn w:val="a"/>
    <w:link w:val="a6"/>
    <w:uiPriority w:val="99"/>
    <w:unhideWhenUsed/>
    <w:rsid w:val="0073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0E3B"/>
  </w:style>
  <w:style w:type="character" w:styleId="a7">
    <w:name w:val="page number"/>
    <w:basedOn w:val="a0"/>
    <w:uiPriority w:val="99"/>
    <w:semiHidden/>
    <w:unhideWhenUsed/>
    <w:rsid w:val="00730E3B"/>
  </w:style>
  <w:style w:type="paragraph" w:styleId="a8">
    <w:name w:val="List Paragraph"/>
    <w:basedOn w:val="a"/>
    <w:uiPriority w:val="34"/>
    <w:qFormat/>
    <w:rsid w:val="00730E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тиль"/>
    <w:rsid w:val="00730E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730E3B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730E3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30E3B"/>
  </w:style>
  <w:style w:type="table" w:styleId="ad">
    <w:name w:val="Table Grid"/>
    <w:basedOn w:val="a1"/>
    <w:uiPriority w:val="39"/>
    <w:rsid w:val="0073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B3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GoryachevaSU\AppData\Local\Temp\TempDirKaf\&#1052;&#1080;&#1093;&#1072;&#1083;&#1077;&#1074;%20&#1070;.%20&#1040;.%20&#1054;&#1089;&#1085;&#1086;&#1074;&#1099;%20&#1075;&#1088;&#1072;&#1076;&#1086;&#1089;&#1090;&#1088;&#1086;&#1080;&#1090;&#1077;&#1083;&#1100;&#1089;&#1090;&#1074;&#1072;%20&#1080;%20&#1087;&#1083;&#1072;&#1085;&#1080;&#1088;&#1086;&#1074;&#1082;&#1080;%20&#1085;&#1072;&#1089;&#1077;&#1083;&#1077;&#1085;&#1085;&#1099;&#1093;%20&#1087;&#1091;&#1085;&#1082;&#1090;&#1086;&#1074;%20:%20&#1091;&#1095;&#1077;&#1073;.%20&#1087;&#1086;&#1089;&#1086;&#1073;&#1080;&#1077;%20\%20&#1070;.%20&#1040;.%20&#1052;&#1080;&#1093;&#1072;&#1083;&#1077;&#1074;.%20&#8211;%20&#1050;&#1088;&#1072;&#1089;&#1085;&#1086;&#1103;&#1088;&#1089;&#1082;,%202012%20&#8211;%20237%20&#1089;.%20%20&#8211;%20URL:%20http:\rusbuildrealty.ru\books\gradostroitelstvo-planirovka-naselennyh-punktov\84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GoryachevaSU\AppData\Local\Temp\TempDirKaf\&#1043;&#1088;&#1072;&#1076;&#1086;&#1089;&#1090;&#1088;&#1086;&#1080;&#1090;&#1077;&#1083;&#1100;&#1085;&#1099;&#1081;%20&#1082;&#1086;&#1076;&#1077;&#1082;&#1089;%20&#1056;&#1086;&#1089;&#1089;&#1080;&#1081;&#1089;&#1082;&#1086;&#1081;%20&#1060;&#1077;&#1076;&#1077;&#1088;&#1072;&#1094;&#1080;&#1080;%20\%20&#1069;&#1083;&#1077;&#1082;&#1090;&#1088;&#1086;&#1085;&#1085;&#1086;-&#1073;&#1080;&#1073;&#1083;&#1080;&#1086;&#1090;&#1077;&#1095;&#1085;&#1072;&#1103;%20&#1089;&#1080;&#1089;&#1090;&#1077;&#1084;&#1072;%20IPRbooks,%202016.%20&#8211;%20201%20c.%20&#8211;%202227-8397.%20&#8211;%20URL:%20http:\www.iprbookshop.ru\1245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C:\Users\GoryachevaSU\AppData\Local\Temp\TempDirKaf\&#1058;&#1077;&#1086;&#1088;&#1080;&#1103;%20&#1080;%20&#1087;&#1088;&#1072;&#1082;&#1090;&#1080;&#1082;&#1072;%20&#1091;&#1087;&#1088;&#1072;&#1074;&#1083;&#1077;&#1085;&#1080;&#1103;%20&#1074;%20&#1089;&#1090;&#1088;&#1086;&#1080;&#1090;&#1077;&#1083;&#1100;&#1089;&#1090;&#1074;&#1077;,%20&#1075;&#1086;&#1088;&#1086;&#1076;&#1089;&#1082;&#1086;&#1084;%20&#1080;%20&#1078;&#1080;&#1083;&#1080;&#1097;&#1085;&#1086;-&#1082;&#1086;&#1084;&#1084;&#1091;&#1085;&#1072;&#1083;&#1100;&#1085;&#1086;&#1084;%20&#1093;&#1086;&#1079;&#1103;&#1081;&#1089;&#1090;&#1074;&#1077;.%20&#1050;&#1085;.%201.%20&#1055;&#1086;&#1076;&#1075;&#1086;&#1090;&#1086;&#1074;&#1082;&#1072;%20&#1082;&#1072;&#1076;&#1088;&#1086;&#1074;%20&#1082;%20&#1083;&#1080;&#1094;&#1077;&#1085;&#1079;&#1080;&#1088;&#1086;&#1074;&#1072;&#1085;&#1080;&#1102;%20&#1076;&#1077;&#1103;&#1090;&#1077;&#1083;&#1100;&#1085;&#1086;&#1089;&#1090;&#1080;%20&#1087;&#1086;%20&#1091;&#1087;&#1088;&#1072;&#1074;&#1083;&#1077;&#1085;&#1080;&#1102;%20&#1084;&#1085;&#1086;&#1075;&#1086;&#1082;&#1074;&#1072;&#1088;&#1090;&#1080;&#1088;&#1085;&#1099;&#1084;&#1080;%20&#1076;&#1086;&#1084;&#1072;&#1084;&#1080;%20:%20&#1091;&#1095;&#1077;&#1073;&#1085;&#1080;&#1082;%20&#1076;&#1083;&#1103;%20&#1088;&#1072;&#1073;&#1086;&#1090;&#1085;&#1080;&#1082;&#1086;&#1074;%20&#1078;&#1080;&#1083;&#1080;&#1097;&#1085;&#1086;-&#1082;&#1086;&#1084;&#1084;&#1091;&#1085;&#1072;&#1083;&#1100;&#1085;&#1086;&#1075;&#1086;%20&#1093;&#1086;&#1079;&#1103;&#1081;&#1089;&#1090;&#1074;&#1072;%20&#1080;%20&#1086;&#1073;&#1091;&#1095;&#1072;&#1102;&#1097;&#1080;&#1093;&#1089;&#1103;%20&#1087;&#1086;%20&#1087;&#1088;&#1086;&#1092;&#1080;&#1083;&#1100;&#1085;&#1099;&#1084;%20&#1087;&#1088;&#1086;&#1075;&#1088;&#1072;&#1084;&#1084;&#1072;&#1084;%20&#1086;&#1089;&#1085;&#1086;&#1074;&#1085;&#1086;&#1075;&#1086;%20&#1080;%20&#1076;&#1086;&#1087;&#1086;&#1083;&#1085;&#1080;&#1090;&#1077;&#1083;&#1100;&#1085;&#1086;&#1075;&#1086;%20&#1086;&#1073;&#1088;&#1072;&#1079;&#1086;&#1074;&#1072;&#1085;&#1080;&#1103;%20\%20&#1054;.%20&#1042;.%20&#1052;&#1072;&#1082;&#1089;&#1080;&#1084;&#1095;&#1091;&#1082;%20%5b&#1080;%20&#1076;&#1088;.%5d.%20&#8211;%20&#1057;&#1072;&#1088;&#1072;&#1090;&#1086;&#1074;:%20&#1042;&#1091;&#1079;&#1086;&#1074;&#1089;&#1082;&#1086;&#1077;%20&#1086;&#1073;&#1088;&#1072;&#1079;&#1086;&#1074;&#1072;&#1085;&#1080;&#1077;,%202018.%20&#8211;%20599%20c.%20&#8211;%20978-5-4487-0215-0.%20&#8211;%20URL:%20http:\www.iprbookshop.ru\76951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GoryachevaSU\AppData\Local\Temp\TempDirKaf\&#1056;&#1072;&#1079;&#1088;&#1072;&#1073;&#1086;&#1090;&#1082;&#1072;%20&#1080;%20&#1087;&#1086;&#1089;&#1090;&#1088;&#1086;&#1077;&#1085;&#1080;&#1077;%20&#1075;&#1088;&#1072;&#1092;&#1080;&#1082;&#1086;&#1074;%20&#1089;&#1090;&#1088;&#1086;&#1080;&#1090;&#1077;&#1083;&#1100;&#1085;&#1099;&#1093;%20&#1088;&#1072;&#1073;&#1086;&#1090;%20:%20&#1084;&#1077;&#1090;&#1086;&#1076;.%20&#1091;&#1082;&#1072;&#1079;&#1072;&#1085;&#1080;&#1103;%20&#1082;%20&#1074;&#1099;&#1087;&#1086;&#1083;&#1085;&#1077;&#1085;&#1080;&#1102;%20&#1083;&#1072;&#1073;&#1086;&#1088;&#1072;&#1090;&#1086;&#1088;&#1085;&#1099;&#1093;%20&#1088;&#1072;&#1073;&#1086;&#1090;%20&#1087;&#1086;%20&#1076;&#1080;&#1089;&#1094;&#1080;&#1087;&#1083;&#1080;&#1085;&#1077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C:\Users\GoryachevaSU\AppData\Local\Temp\TempDirKaf\&#1054;&#1079;&#1077;&#1088;&#1086;&#1074;%20&#1045;.%20&#1057;.%20&#1059;&#1087;&#1088;&#1072;&#1074;&#1083;&#1077;&#1085;&#1080;&#1077;%20&#1085;&#1077;&#1076;&#1074;&#1080;&#1078;&#1080;&#1084;&#1086;&#1081;%20&#1089;&#1086;&#1073;&#1089;&#1090;&#1074;&#1077;&#1085;&#1085;&#1086;&#1089;&#1090;&#1100;&#1102;%20:%20&#1091;&#1095;&#1077;&#1073;.%20&#1087;&#1086;&#1089;&#1086;&#1073;&#1080;&#1077;%20\%20&#1045;.%20&#1057;.%20&#1054;&#1079;&#1077;&#1088;&#1086;&#1074;.%20&#8211;%20&#1057;&#1072;&#1085;&#1082;&#1090;-&#1055;&#1077;&#1073;&#1077;&#1088;&#1073;&#1091;&#1088;&#1075;%20:%20&#1057;&#1072;&#1085;&#1082;&#1090;-&#1055;&#1077;&#1090;&#1077;&#1088;&#1073;&#1091;&#1088;&#1075;&#1089;&#1082;&#1080;&#1081;%20&#1087;&#1086;&#1083;&#1080;&#1090;&#1077;&#1093;&#1085;&#1080;&#1095;&#1077;&#1089;&#1082;&#1080;&#1081;%20&#1091;&#1085;&#1080;&#1074;&#1077;&#1088;&#1089;&#1080;&#1090;&#1077;&#1090;%20&#1055;&#1077;&#1090;&#1088;&#1072;%20&#1042;&#1077;&#1083;&#1080;&#1082;&#1086;&#1075;&#1086;,%202012.%20&#8211;%20392%20c.%20&#8211;%20978-5-7422-3519-4.%20&#8211;%20URL:%20http:\www.iprbookshop.ru\4398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5635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3</cp:revision>
  <dcterms:created xsi:type="dcterms:W3CDTF">2021-10-01T06:43:00Z</dcterms:created>
  <dcterms:modified xsi:type="dcterms:W3CDTF">2021-10-04T06:41:00Z</dcterms:modified>
</cp:coreProperties>
</file>