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1F" w:rsidRDefault="00D927A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68541F" w:rsidRDefault="0068541F">
      <w:pPr>
        <w:jc w:val="center"/>
      </w:pPr>
    </w:p>
    <w:p w:rsidR="0068541F" w:rsidRDefault="00D927A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68541F" w:rsidRDefault="0068541F">
      <w:pPr>
        <w:jc w:val="center"/>
      </w:pPr>
    </w:p>
    <w:p w:rsidR="0068541F" w:rsidRDefault="00D927A2">
      <w:pPr>
        <w:jc w:val="right"/>
      </w:pPr>
      <w:r>
        <w:rPr>
          <w:sz w:val="28"/>
        </w:rPr>
        <w:t>УТВЕРЖДАЮ</w:t>
      </w:r>
    </w:p>
    <w:p w:rsidR="0068541F" w:rsidRDefault="00D927A2">
      <w:pPr>
        <w:jc w:val="right"/>
      </w:pPr>
      <w:r>
        <w:rPr>
          <w:sz w:val="28"/>
        </w:rPr>
        <w:t>Проректор по учебной работе</w:t>
      </w:r>
    </w:p>
    <w:p w:rsidR="0068541F" w:rsidRDefault="00D927A2">
      <w:pPr>
        <w:jc w:val="right"/>
      </w:pPr>
      <w:r>
        <w:rPr>
          <w:sz w:val="28"/>
        </w:rPr>
        <w:t>к.э.н., доцент Волченко Л.Ю.</w:t>
      </w:r>
    </w:p>
    <w:p w:rsidR="0068541F" w:rsidRDefault="0068541F"/>
    <w:p w:rsidR="0068541F" w:rsidRDefault="00D927A2">
      <w:pPr>
        <w:jc w:val="right"/>
      </w:pPr>
      <w:r>
        <w:rPr>
          <w:sz w:val="28"/>
        </w:rPr>
        <w:t>_____________________________</w:t>
      </w:r>
    </w:p>
    <w:p w:rsidR="0068541F" w:rsidRDefault="0068541F"/>
    <w:p w:rsidR="0068541F" w:rsidRDefault="00D927A2">
      <w:pPr>
        <w:jc w:val="right"/>
      </w:pPr>
      <w:r>
        <w:rPr>
          <w:sz w:val="28"/>
        </w:rPr>
        <w:t>25.05.2018г.</w:t>
      </w:r>
    </w:p>
    <w:p w:rsidR="0068541F" w:rsidRDefault="0068541F"/>
    <w:p w:rsidR="0068541F" w:rsidRDefault="0068541F"/>
    <w:p w:rsidR="0068541F" w:rsidRDefault="0068541F"/>
    <w:p w:rsidR="0068541F" w:rsidRDefault="00D927A2">
      <w:pPr>
        <w:jc w:val="center"/>
      </w:pPr>
      <w:r>
        <w:rPr>
          <w:b/>
          <w:sz w:val="28"/>
        </w:rPr>
        <w:t>ПРОГРАММА</w:t>
      </w:r>
    </w:p>
    <w:p w:rsidR="0068541F" w:rsidRDefault="00D927A2">
      <w:pPr>
        <w:jc w:val="center"/>
      </w:pPr>
      <w:r>
        <w:rPr>
          <w:b/>
          <w:sz w:val="28"/>
        </w:rPr>
        <w:t>Б2.В.5. Преддипломная практика</w:t>
      </w:r>
    </w:p>
    <w:p w:rsidR="0068541F" w:rsidRDefault="0068541F"/>
    <w:p w:rsidR="0068541F" w:rsidRDefault="00D927A2">
      <w:pPr>
        <w:jc w:val="center"/>
      </w:pPr>
      <w:r>
        <w:rPr>
          <w:sz w:val="28"/>
        </w:rPr>
        <w:t>Направление подготовки: 38.04.01 Экономика</w:t>
      </w:r>
    </w:p>
    <w:p w:rsidR="0068541F" w:rsidRDefault="00D927A2">
      <w:pPr>
        <w:jc w:val="center"/>
      </w:pPr>
      <w:r>
        <w:rPr>
          <w:sz w:val="28"/>
        </w:rPr>
        <w:t>Направленность (профиль): Контрактная система в сфере закупок</w:t>
      </w:r>
    </w:p>
    <w:p w:rsidR="0068541F" w:rsidRDefault="00D927A2">
      <w:pPr>
        <w:jc w:val="center"/>
      </w:pPr>
      <w:r>
        <w:rPr>
          <w:sz w:val="28"/>
        </w:rPr>
        <w:t>Квалификация выпускника: магистр</w:t>
      </w:r>
    </w:p>
    <w:p w:rsidR="0068541F" w:rsidRDefault="0068541F"/>
    <w:p w:rsidR="0068541F" w:rsidRDefault="00D927A2">
      <w:pPr>
        <w:jc w:val="center"/>
      </w:pPr>
      <w:r>
        <w:rPr>
          <w:sz w:val="28"/>
        </w:rPr>
        <w:t>Форма обучения: заочная</w:t>
      </w:r>
    </w:p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D927A2">
      <w:pPr>
        <w:jc w:val="center"/>
      </w:pPr>
      <w:r>
        <w:rPr>
          <w:sz w:val="28"/>
        </w:rPr>
        <w:t>Иркутск 2018</w:t>
      </w:r>
    </w:p>
    <w:p w:rsidR="0068541F" w:rsidRDefault="00D927A2">
      <w:r>
        <w:br w:type="page"/>
      </w:r>
    </w:p>
    <w:p w:rsidR="0068541F" w:rsidRDefault="0068541F"/>
    <w:p w:rsidR="0068541F" w:rsidRDefault="0068541F">
      <w:pPr>
        <w:jc w:val="center"/>
      </w:pPr>
    </w:p>
    <w:p w:rsidR="0068541F" w:rsidRDefault="00D927A2">
      <w:r>
        <w:rPr>
          <w:sz w:val="28"/>
        </w:rPr>
        <w:t>Программа составлена в соответствии с ФГОС ВО по направлению 38.04.01 Экономика.</w:t>
      </w:r>
    </w:p>
    <w:p w:rsidR="0068541F" w:rsidRDefault="0068541F">
      <w:pPr>
        <w:jc w:val="center"/>
      </w:pPr>
    </w:p>
    <w:p w:rsidR="0068541F" w:rsidRDefault="00D927A2">
      <w:r>
        <w:rPr>
          <w:sz w:val="28"/>
        </w:rPr>
        <w:t>Автор Б.М. Бедин</w:t>
      </w:r>
    </w:p>
    <w:p w:rsidR="0068541F" w:rsidRDefault="0068541F">
      <w:pPr>
        <w:jc w:val="center"/>
      </w:pPr>
    </w:p>
    <w:p w:rsidR="0068541F" w:rsidRDefault="0068541F">
      <w:pPr>
        <w:jc w:val="center"/>
      </w:pPr>
    </w:p>
    <w:p w:rsidR="0068541F" w:rsidRDefault="00D927A2">
      <w:r>
        <w:rPr>
          <w:sz w:val="28"/>
        </w:rPr>
        <w:t>Рабочая программа обсуждена и утверждена на заседании кафедры  инженерно-экономической подготовки</w:t>
      </w:r>
    </w:p>
    <w:p w:rsidR="0068541F" w:rsidRDefault="0068541F"/>
    <w:p w:rsidR="0068541F" w:rsidRDefault="00D927A2">
      <w:r>
        <w:rPr>
          <w:sz w:val="28"/>
        </w:rPr>
        <w:t>Заведующий кафедрой</w:t>
      </w:r>
      <w:r>
        <w:rPr>
          <w:sz w:val="28"/>
        </w:rPr>
        <w:tab/>
        <w:t>В.С. Колодин</w:t>
      </w:r>
    </w:p>
    <w:p w:rsidR="0068541F" w:rsidRDefault="0068541F">
      <w:pPr>
        <w:jc w:val="center"/>
      </w:pPr>
    </w:p>
    <w:p w:rsidR="0068541F" w:rsidRDefault="0068541F">
      <w:pPr>
        <w:jc w:val="right"/>
      </w:pPr>
    </w:p>
    <w:p w:rsidR="0068541F" w:rsidRDefault="00D927A2">
      <w:pPr>
        <w:jc w:val="center"/>
      </w:pPr>
      <w:r>
        <w:rPr>
          <w:sz w:val="28"/>
        </w:rPr>
        <w:t>Дата актуализации рабочей программы: 28.06.2019</w:t>
      </w:r>
    </w:p>
    <w:p w:rsidR="0068541F" w:rsidRDefault="00D927A2">
      <w:pPr>
        <w:jc w:val="center"/>
      </w:pPr>
      <w:r>
        <w:rPr>
          <w:sz w:val="28"/>
        </w:rPr>
        <w:t>Дата актуализации рабочей программы: 30.06.2020</w:t>
      </w:r>
    </w:p>
    <w:p w:rsidR="0068541F" w:rsidRDefault="00D927A2">
      <w:r>
        <w:br w:type="page"/>
      </w:r>
    </w:p>
    <w:p w:rsidR="0068541F" w:rsidRDefault="00D927A2">
      <w:r>
        <w:rPr>
          <w:b/>
          <w:sz w:val="24"/>
        </w:rPr>
        <w:lastRenderedPageBreak/>
        <w:t>1. Вид и тип практики</w:t>
      </w:r>
    </w:p>
    <w:p w:rsidR="0068541F" w:rsidRDefault="0068541F"/>
    <w:p w:rsidR="0068541F" w:rsidRDefault="00D927A2">
      <w:r>
        <w:rPr>
          <w:sz w:val="24"/>
        </w:rPr>
        <w:tab/>
        <w:t>Вид практики: производственная.</w:t>
      </w:r>
    </w:p>
    <w:p w:rsidR="0068541F" w:rsidRDefault="00D927A2">
      <w:pPr>
        <w:jc w:val="both"/>
      </w:pPr>
      <w:r>
        <w:rPr>
          <w:sz w:val="24"/>
        </w:rPr>
        <w:tab/>
        <w:t>Тип практики: преддипломная практика.</w:t>
      </w:r>
    </w:p>
    <w:p w:rsidR="0068541F" w:rsidRDefault="0068541F"/>
    <w:p w:rsidR="0068541F" w:rsidRDefault="00D927A2">
      <w:r>
        <w:rPr>
          <w:b/>
          <w:sz w:val="24"/>
        </w:rPr>
        <w:t>2. Задачи практики</w:t>
      </w:r>
    </w:p>
    <w:p w:rsidR="0068541F" w:rsidRDefault="00D927A2">
      <w:pPr>
        <w:jc w:val="both"/>
      </w:pPr>
      <w:r>
        <w:rPr>
          <w:sz w:val="24"/>
        </w:rPr>
        <w:tab/>
      </w:r>
      <w:r>
        <w:rPr>
          <w:sz w:val="24"/>
        </w:rPr>
        <w:tab/>
        <w:t>Задачами преддипломной практики являются:</w:t>
      </w:r>
    </w:p>
    <w:p w:rsidR="0068541F" w:rsidRDefault="00D927A2">
      <w:pPr>
        <w:jc w:val="both"/>
      </w:pPr>
      <w:r>
        <w:rPr>
          <w:sz w:val="24"/>
        </w:rPr>
        <w:t>- подготовка обучающегося к самостоятельной научно-исследовательской деятельности с применением современных методов и инструментов проведения исследований;</w:t>
      </w:r>
    </w:p>
    <w:p w:rsidR="0068541F" w:rsidRDefault="00D927A2">
      <w:pPr>
        <w:jc w:val="both"/>
      </w:pPr>
      <w:r>
        <w:rPr>
          <w:sz w:val="24"/>
        </w:rPr>
        <w:t>- формирование перечня требуемых компетенций;</w:t>
      </w:r>
    </w:p>
    <w:p w:rsidR="0068541F" w:rsidRDefault="00D927A2">
      <w:pPr>
        <w:jc w:val="both"/>
      </w:pPr>
      <w:r>
        <w:rPr>
          <w:sz w:val="24"/>
        </w:rPr>
        <w:t xml:space="preserve">- формирование знаний и умений по овладению методами </w:t>
      </w:r>
      <w:r>
        <w:rPr>
          <w:sz w:val="24"/>
        </w:rPr>
        <w:t>и методиками научного познания, исходя из задач конкретного исследования;</w:t>
      </w:r>
    </w:p>
    <w:p w:rsidR="0068541F" w:rsidRDefault="00D927A2">
      <w:pPr>
        <w:jc w:val="both"/>
      </w:pPr>
      <w:r>
        <w:rPr>
          <w:sz w:val="24"/>
        </w:rPr>
        <w:t>- развитие умений разрабатывать модели процессов в контрактной системе в сфере закупок;</w:t>
      </w:r>
    </w:p>
    <w:p w:rsidR="0068541F" w:rsidRDefault="00D927A2">
      <w:pPr>
        <w:jc w:val="both"/>
      </w:pPr>
      <w:r>
        <w:rPr>
          <w:sz w:val="24"/>
        </w:rPr>
        <w:t>- формирование умения определять цель, задачи и составлять план исследования;</w:t>
      </w:r>
    </w:p>
    <w:p w:rsidR="0068541F" w:rsidRDefault="00D927A2">
      <w:pPr>
        <w:jc w:val="both"/>
      </w:pPr>
      <w:r>
        <w:rPr>
          <w:sz w:val="24"/>
        </w:rPr>
        <w:t xml:space="preserve">- осуществление </w:t>
      </w:r>
      <w:r>
        <w:rPr>
          <w:sz w:val="24"/>
        </w:rPr>
        <w:t>сбора материалов по теме магистерской диссертации;</w:t>
      </w:r>
    </w:p>
    <w:p w:rsidR="0068541F" w:rsidRDefault="00D927A2">
      <w:pPr>
        <w:jc w:val="both"/>
      </w:pPr>
      <w:r>
        <w:rPr>
          <w:sz w:val="24"/>
        </w:rPr>
        <w:t>- формирование умения обрабатывать полученные результаты исследования, анализировать их и осмысливать;</w:t>
      </w:r>
    </w:p>
    <w:p w:rsidR="0068541F" w:rsidRDefault="00D927A2">
      <w:pPr>
        <w:jc w:val="both"/>
      </w:pPr>
      <w:r>
        <w:rPr>
          <w:sz w:val="24"/>
        </w:rPr>
        <w:t>- вовлечение студента магистратуры в практику научно-исследовательских работ, проводимых на кафедре, в</w:t>
      </w:r>
      <w:r>
        <w:rPr>
          <w:sz w:val="24"/>
        </w:rPr>
        <w:t xml:space="preserve"> лаборатории, инкубаторе и т.п.;</w:t>
      </w:r>
    </w:p>
    <w:p w:rsidR="0068541F" w:rsidRDefault="00D927A2">
      <w:pPr>
        <w:jc w:val="both"/>
      </w:pPr>
      <w:r>
        <w:rPr>
          <w:sz w:val="24"/>
        </w:rPr>
        <w:t>- овладение навыками подготовки академического текста, отчета по результатам научно-исследовательской работы.</w:t>
      </w:r>
    </w:p>
    <w:p w:rsidR="0068541F" w:rsidRDefault="00D927A2">
      <w:pPr>
        <w:jc w:val="both"/>
      </w:pPr>
      <w:r>
        <w:rPr>
          <w:sz w:val="24"/>
        </w:rPr>
        <w:t>- закрепление, расширение, и систематизация знаний, полученных в процессе обучения на основе ознакомления с деяте</w:t>
      </w:r>
      <w:r>
        <w:rPr>
          <w:sz w:val="24"/>
        </w:rPr>
        <w:t>льностью конкретной организации;</w:t>
      </w:r>
    </w:p>
    <w:p w:rsidR="0068541F" w:rsidRDefault="00D927A2">
      <w:pPr>
        <w:jc w:val="both"/>
      </w:pPr>
      <w:r>
        <w:rPr>
          <w:sz w:val="24"/>
        </w:rPr>
        <w:t>- приобретение профессиональных навыков самостоятельной работы в качестве специалиста в сфере закупок;</w:t>
      </w:r>
    </w:p>
    <w:p w:rsidR="0068541F" w:rsidRDefault="00D927A2">
      <w:pPr>
        <w:jc w:val="both"/>
      </w:pPr>
      <w:r>
        <w:rPr>
          <w:sz w:val="24"/>
        </w:rPr>
        <w:t>- применение норм и правил делового общения;</w:t>
      </w:r>
    </w:p>
    <w:p w:rsidR="0068541F" w:rsidRDefault="00D927A2">
      <w:pPr>
        <w:jc w:val="both"/>
      </w:pPr>
      <w:r>
        <w:rPr>
          <w:sz w:val="24"/>
        </w:rPr>
        <w:t>- подготовка аналитической главы выпускной квалификационной работы согласно</w:t>
      </w:r>
      <w:r>
        <w:rPr>
          <w:sz w:val="24"/>
        </w:rPr>
        <w:t xml:space="preserve"> заданию, утвержденному научным руководителем</w:t>
      </w:r>
    </w:p>
    <w:p w:rsidR="0068541F" w:rsidRDefault="0068541F">
      <w:pPr>
        <w:jc w:val="both"/>
      </w:pPr>
    </w:p>
    <w:p w:rsidR="0068541F" w:rsidRDefault="0068541F"/>
    <w:p w:rsidR="0068541F" w:rsidRDefault="00D927A2">
      <w:r>
        <w:rPr>
          <w:b/>
          <w:sz w:val="24"/>
        </w:rPr>
        <w:t>3. Способы, формы и места проведения практики</w:t>
      </w:r>
    </w:p>
    <w:p w:rsidR="0068541F" w:rsidRDefault="00D927A2">
      <w:r>
        <w:rPr>
          <w:sz w:val="24"/>
        </w:rPr>
        <w:tab/>
        <w:t>Способ(ы) проведения практики: стационарная, выездная.</w:t>
      </w:r>
    </w:p>
    <w:p w:rsidR="0068541F" w:rsidRDefault="00D927A2">
      <w:r>
        <w:rPr>
          <w:sz w:val="24"/>
        </w:rPr>
        <w:tab/>
        <w:t>Форма проведения практики: дискретно.</w:t>
      </w:r>
    </w:p>
    <w:p w:rsidR="0068541F" w:rsidRDefault="00D927A2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68541F" w:rsidRDefault="00D927A2">
      <w:pPr>
        <w:jc w:val="both"/>
      </w:pPr>
      <w:r>
        <w:rPr>
          <w:sz w:val="24"/>
        </w:rPr>
        <w:tab/>
        <w:t>Инвалидам предоставляются места практик по их желанию с учетом их возможностей и особенностей.</w:t>
      </w:r>
    </w:p>
    <w:p w:rsidR="0068541F" w:rsidRDefault="0068541F"/>
    <w:p w:rsidR="0068541F" w:rsidRDefault="00D927A2">
      <w:pPr>
        <w:jc w:val="both"/>
      </w:pPr>
      <w:r>
        <w:rPr>
          <w:b/>
          <w:sz w:val="24"/>
        </w:rPr>
        <w:t>4. Перечень планируемых результатов обучения при прохождени</w:t>
      </w:r>
      <w:r>
        <w:rPr>
          <w:b/>
          <w:sz w:val="24"/>
        </w:rPr>
        <w:t>и практики, соотнесенных с планируемыми результатами освоения образовательной программы</w:t>
      </w:r>
    </w:p>
    <w:p w:rsidR="0068541F" w:rsidRDefault="00D927A2">
      <w:pPr>
        <w:jc w:val="both"/>
      </w:pPr>
      <w:r>
        <w:rPr>
          <w:sz w:val="24"/>
        </w:rPr>
        <w:tab/>
        <w:t>В результате прохождения 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68541F" w:rsidRDefault="0068541F"/>
    <w:p w:rsidR="0068541F" w:rsidRDefault="00D927A2">
      <w:pPr>
        <w:jc w:val="center"/>
      </w:pPr>
      <w:r>
        <w:rPr>
          <w:b/>
          <w:sz w:val="24"/>
        </w:rPr>
        <w:t>Компетентнос</w:t>
      </w:r>
      <w:r>
        <w:rPr>
          <w:b/>
          <w:sz w:val="24"/>
        </w:rPr>
        <w:t>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7635"/>
      </w:tblGrid>
      <w:tr w:rsidR="006854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ОК-1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к абстрактному мышлению, анализу, синтезу 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ОК-3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ОПК-3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принимать организационно-управленческие решения 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ПК-1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проводить самостоятельные исследования в соответствии с разработанной программой 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способность представлять результа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ты проведенного исследования научному сообществу в виде статьи или доклада 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ПК-6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способность оценивать эффективность проектов с учетом фактора неопределенности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ПК-9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анализировать и использовать различные источники информации для проведения экономических расчетов 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ПК-10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ПК-12</w:t>
            </w:r>
          </w:p>
        </w:tc>
        <w:tc>
          <w:tcPr>
            <w:tcW w:w="765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разрабатывать варианты управленческих решений и обосновывать их выбор на основе критериев социально-экономической эффективности </w:t>
            </w:r>
          </w:p>
        </w:tc>
      </w:tr>
    </w:tbl>
    <w:p w:rsidR="0068541F" w:rsidRDefault="0068541F"/>
    <w:p w:rsidR="0068541F" w:rsidRDefault="00D927A2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6013"/>
      </w:tblGrid>
      <w:tr w:rsidR="006854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ОК-1 способность к абстрактному мышлению, анализу, синтезу 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абстрактным мышлением для расшифровки и анализа информации о функциональных областях закупочной деятельности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ОК-3 готовность к саморазвитию, самореализации, использованию творческого потенциал</w:t>
            </w:r>
            <w:r>
              <w:rPr>
                <w:rFonts w:ascii="Times New Roman CYR" w:hAnsi="Times New Roman CYR" w:cs="Times New Roman CYR"/>
                <w:sz w:val="24"/>
              </w:rPr>
              <w:t>а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У. самостоятельно изучать учебные и нормативные материалы в области закупок, быть готовым к саморазвитию, самореализации в профессиональной деятельности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использовать творческий потенциал для решения проблем закупочной деятельности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ОПК-3 способность п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ринимать организационно-управленческие решения 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У. принимать организационно-управленческие решения в сфере закупок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навык принятия организационно-управленческих решений в сфере закупк в зависимости от ситуации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У. анализировать, систематизировать и оценивать результаты научных </w:t>
            </w:r>
            <w:r>
              <w:rPr>
                <w:rFonts w:ascii="Times New Roman CYR" w:hAnsi="Times New Roman CYR" w:cs="Times New Roman CYR"/>
                <w:sz w:val="24"/>
              </w:rPr>
              <w:t>исследований в профильной области управленческой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навыками использования опыта отечественных и зарубежных исследователей по выбранной пробле</w:t>
            </w:r>
            <w:r>
              <w:rPr>
                <w:rFonts w:ascii="Times New Roman CYR" w:hAnsi="Times New Roman CYR" w:cs="Times New Roman CYR"/>
                <w:sz w:val="24"/>
              </w:rPr>
              <w:t>матике для оценки развития и прогноза ситуации в профильной области управленческой деятельности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ПК-2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У. самостоятельно выявлять перспективные направления научных исследований, обосновывать актуальность, теоретическую и практическую значимость проблемы, формулировать гипотезы и использовать научный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аппарат для раскрытия перспектив исследуемой тематики в ко</w:t>
            </w:r>
            <w:r>
              <w:rPr>
                <w:rFonts w:ascii="Times New Roman CYR" w:hAnsi="Times New Roman CYR" w:cs="Times New Roman CYR"/>
                <w:sz w:val="24"/>
              </w:rPr>
              <w:t>нкретной области знаний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современной методологией и методиками проведения научных исследований; навыками самостоятельной научно-исследовательской работы применительно к профессиональной деятельности по управлению в сфере обеспечения государственного и му</w:t>
            </w:r>
            <w:r>
              <w:rPr>
                <w:rFonts w:ascii="Times New Roman CYR" w:hAnsi="Times New Roman CYR" w:cs="Times New Roman CYR"/>
                <w:sz w:val="24"/>
              </w:rPr>
              <w:t>ниципального заказа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ПК-3 способность проводить самостоятельные исследования в соответствии с разработанной программой 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У. проводить самостоятельные исследования в соответствии с разработанной программой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самостоятельных исследований в соответствии с раз</w:t>
            </w:r>
            <w:r>
              <w:rPr>
                <w:rFonts w:ascii="Times New Roman CYR" w:hAnsi="Times New Roman CYR" w:cs="Times New Roman CYR"/>
                <w:sz w:val="24"/>
              </w:rPr>
              <w:t>работанной программой в сфере закупок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ПК-4 способность представлять результаты проведенного исследования научному сообществу в виде статьи или доклада 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У. создавать и редактировать тексты научного и профессионального назначения; реферировать и аннотироват</w:t>
            </w:r>
            <w:r>
              <w:rPr>
                <w:rFonts w:ascii="Times New Roman CYR" w:hAnsi="Times New Roman CYR" w:cs="Times New Roman CYR"/>
                <w:sz w:val="24"/>
              </w:rPr>
              <w:t>ь информацию; создавать коммуникативные материалы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навыками деловых и публичных коммуникаций, включая проведение презентации, представление научного доклада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ПК-6 способность оценивать эффективность проектов с учетом фактора неопределенности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У. учитывать фактор неопределенности при принятии решений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оценивать эффективность предлагаемых вариантов решений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ПК-9 способность анализировать и использовать различные источники информации для проведения экономических расчетов 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У. анализировать и испо</w:t>
            </w:r>
            <w:r>
              <w:rPr>
                <w:rFonts w:ascii="Times New Roman CYR" w:hAnsi="Times New Roman CYR" w:cs="Times New Roman CYR"/>
                <w:sz w:val="24"/>
              </w:rPr>
              <w:t>льзовать различные источники информации для проведения экономических расчетов в сфере закупок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осуществлять анализ и использование различных источников информации в сфере закупок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ПК-10 способность составлять прогноз основных социально-экономических пока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зателей деятельности предприятия, отрасли, региона и экономики в целом 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У. умение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ПК-12 способность разрабатывать варианты управ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ленческих решений и обосновывать их выбор на основе критериев социально-экономической эффективности </w:t>
            </w:r>
          </w:p>
        </w:tc>
        <w:tc>
          <w:tcPr>
            <w:tcW w:w="623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У. Разрабатывать варианты управленческих решений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Н. Выбирать оптимальный вариант управленческих решений на основе критериев социально-экономической эффекти</w:t>
            </w:r>
            <w:r>
              <w:rPr>
                <w:rFonts w:ascii="Times New Roman CYR" w:hAnsi="Times New Roman CYR" w:cs="Times New Roman CYR"/>
                <w:sz w:val="24"/>
              </w:rPr>
              <w:t>вности</w:t>
            </w:r>
          </w:p>
        </w:tc>
      </w:tr>
    </w:tbl>
    <w:p w:rsidR="0068541F" w:rsidRDefault="0068541F"/>
    <w:p w:rsidR="0068541F" w:rsidRDefault="00D927A2">
      <w:r>
        <w:rPr>
          <w:b/>
          <w:sz w:val="24"/>
        </w:rPr>
        <w:t>5. Место практики в структуре образовательной программы</w:t>
      </w:r>
    </w:p>
    <w:p w:rsidR="0068541F" w:rsidRDefault="0068541F"/>
    <w:p w:rsidR="0068541F" w:rsidRDefault="00D927A2">
      <w:pPr>
        <w:jc w:val="both"/>
      </w:pPr>
      <w:r>
        <w:rPr>
          <w:sz w:val="24"/>
        </w:rPr>
        <w:tab/>
        <w:t xml:space="preserve">Принадлежность практики - БЛОК 2 ПРАКТИКИ, В ТОМ ЧИСЛЕ НАУЧНО-ИССЛЕДОВАТЕЛЬСКАЯ РАБОТА (НИР): Вариативная часть. </w:t>
      </w:r>
    </w:p>
    <w:p w:rsidR="0068541F" w:rsidRDefault="00D927A2">
      <w:pPr>
        <w:jc w:val="both"/>
      </w:pPr>
      <w:r>
        <w:rPr>
          <w:sz w:val="24"/>
        </w:rPr>
        <w:tab/>
        <w:t>Практика студентов заочной формы обучения проводится в семестре 31. Практика базируется на освоении следующих дисциплин: "Кадровый менеджмент", "Контрактная система в сфере закупок", "Основы научно-исследовательской деятельности", "Система государственног</w:t>
      </w:r>
      <w:r>
        <w:rPr>
          <w:sz w:val="24"/>
        </w:rPr>
        <w:t>о и муниципального управления", "Экономическая политика", "Организация торгов", "Участники закупок", "Правовые основы организации государственных и муниципальных закупок", "Бюджетная система и программно-целевые методы бюджетного планирования", "Информацио</w:t>
      </w:r>
      <w:r>
        <w:rPr>
          <w:sz w:val="24"/>
        </w:rPr>
        <w:t xml:space="preserve">нные и коммуникационные технологии </w:t>
      </w:r>
      <w:r>
        <w:rPr>
          <w:sz w:val="24"/>
        </w:rPr>
        <w:lastRenderedPageBreak/>
        <w:t>в сфере государственных и муниципальных закупок", "Нормирование и планирование в сфере государственных и муниципальных закупок", "Деловой иностранный язык", "Логистика и управление государственными и муниципальными контра</w:t>
      </w:r>
      <w:r>
        <w:rPr>
          <w:sz w:val="24"/>
        </w:rPr>
        <w:t>ктами".</w:t>
      </w:r>
    </w:p>
    <w:p w:rsidR="0068541F" w:rsidRDefault="0068541F"/>
    <w:p w:rsidR="0068541F" w:rsidRDefault="00D927A2">
      <w:r>
        <w:rPr>
          <w:b/>
          <w:sz w:val="24"/>
        </w:rPr>
        <w:t>6. Объем практики</w:t>
      </w:r>
    </w:p>
    <w:p w:rsidR="0068541F" w:rsidRDefault="0068541F"/>
    <w:p w:rsidR="0068541F" w:rsidRDefault="00D927A2">
      <w:r>
        <w:rPr>
          <w:sz w:val="24"/>
        </w:rPr>
        <w:tab/>
        <w:t>Составляет 9 зачетных единиц (6 нед.).</w:t>
      </w:r>
    </w:p>
    <w:p w:rsidR="0068541F" w:rsidRDefault="0068541F"/>
    <w:p w:rsidR="0068541F" w:rsidRDefault="00D927A2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828"/>
        <w:gridCol w:w="4444"/>
        <w:gridCol w:w="1537"/>
      </w:tblGrid>
      <w:tr w:rsidR="006854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536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 xml:space="preserve">Определение </w:t>
            </w:r>
            <w:r>
              <w:rPr>
                <w:rFonts w:ascii="Times New Roman CYR" w:hAnsi="Times New Roman CYR" w:cs="Times New Roman CYR"/>
                <w:sz w:val="24"/>
              </w:rPr>
              <w:t>направления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Решение организационных вопросов</w:t>
            </w:r>
          </w:p>
          <w:p w:rsidR="0068541F" w:rsidRDefault="0068541F"/>
        </w:tc>
        <w:tc>
          <w:tcPr>
            <w:tcW w:w="155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Основной этап. Раздел 1. Обоснование выбора темы исследования. Развернутый план ВКР</w:t>
            </w:r>
          </w:p>
        </w:tc>
        <w:tc>
          <w:tcPr>
            <w:tcW w:w="4536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Уточнение темы и методологии исследования. Составление плана работы над ВКР</w:t>
            </w:r>
          </w:p>
        </w:tc>
        <w:tc>
          <w:tcPr>
            <w:tcW w:w="155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Основной этап. Раздел 2. Реферативный обзор</w:t>
            </w:r>
          </w:p>
        </w:tc>
        <w:tc>
          <w:tcPr>
            <w:tcW w:w="4536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 исследовательских работ в данной области.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Изучение отдельных аспектов рассматриваемой исследо</w:t>
            </w:r>
            <w:r>
              <w:rPr>
                <w:rFonts w:ascii="Times New Roman CYR" w:hAnsi="Times New Roman CYR" w:cs="Times New Roman CYR"/>
                <w:sz w:val="24"/>
              </w:rPr>
              <w:t>вательской проблемы. Составление библиографического списка</w:t>
            </w:r>
          </w:p>
          <w:p w:rsidR="0068541F" w:rsidRDefault="0068541F"/>
        </w:tc>
        <w:tc>
          <w:tcPr>
            <w:tcW w:w="155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Основной этап. Раздел 3. Сбор и анализ эмпирических исследовательских данных. Выводы и предложения</w:t>
            </w:r>
          </w:p>
        </w:tc>
        <w:tc>
          <w:tcPr>
            <w:tcW w:w="4536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Изучение практики деятельности организации в соответствии с темой ВКР.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Проведение непосредственного исследования (сбор и обработка эмпирических данных).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Анализ полученных исследовательских результатов.</w:t>
            </w:r>
          </w:p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Выводы и рекомендации по результатам исследования</w:t>
            </w:r>
          </w:p>
          <w:p w:rsidR="0068541F" w:rsidRDefault="0068541F"/>
        </w:tc>
        <w:tc>
          <w:tcPr>
            <w:tcW w:w="155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863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Основной этап. Раздел 4. Рекомендации в соответствии с 3-</w:t>
            </w:r>
            <w:r>
              <w:rPr>
                <w:rFonts w:ascii="Times New Roman CYR" w:hAnsi="Times New Roman CYR" w:cs="Times New Roman CYR"/>
                <w:sz w:val="24"/>
              </w:rPr>
              <w:t>й главой ВКР</w:t>
            </w:r>
          </w:p>
        </w:tc>
        <w:tc>
          <w:tcPr>
            <w:tcW w:w="4536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Генерирование идей и предложений для третьей главы ВКР</w:t>
            </w:r>
          </w:p>
        </w:tc>
        <w:tc>
          <w:tcPr>
            <w:tcW w:w="155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863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155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68541F" w:rsidRDefault="0068541F"/>
    <w:p w:rsidR="0068541F" w:rsidRDefault="00D927A2">
      <w:r>
        <w:rPr>
          <w:b/>
          <w:sz w:val="24"/>
        </w:rPr>
        <w:t>8. Формы отчетности по практике</w:t>
      </w:r>
    </w:p>
    <w:p w:rsidR="0068541F" w:rsidRDefault="00D927A2">
      <w:pPr>
        <w:jc w:val="both"/>
      </w:pPr>
      <w:r>
        <w:rPr>
          <w:sz w:val="24"/>
        </w:rPr>
        <w:tab/>
        <w:t>По результатам практики студенты представляют к защите подготовленный ими отчет. Отчет представляется на проверку в печатном виде. Для получения положительной оценки обучающийся должен полностью выполнить программу практики, своевременно оформить все виды</w:t>
      </w:r>
      <w:r>
        <w:rPr>
          <w:sz w:val="24"/>
        </w:rPr>
        <w:t xml:space="preserve"> необходимых документов.</w:t>
      </w:r>
    </w:p>
    <w:p w:rsidR="0068541F" w:rsidRDefault="0068541F"/>
    <w:p w:rsidR="0068541F" w:rsidRDefault="00D927A2">
      <w:r>
        <w:rPr>
          <w:b/>
          <w:sz w:val="24"/>
        </w:rPr>
        <w:lastRenderedPageBreak/>
        <w:t>9. Фонд оценочных средств для проведения промежуточной аттестации обучающихся по практике</w:t>
      </w:r>
    </w:p>
    <w:p w:rsidR="0068541F" w:rsidRDefault="00D927A2">
      <w:r>
        <w:rPr>
          <w:sz w:val="24"/>
        </w:rPr>
        <w:tab/>
        <w:t>Формой промежуточной аттестации является зачет.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50"/>
        <w:gridCol w:w="2410"/>
        <w:gridCol w:w="2551"/>
        <w:gridCol w:w="1701"/>
      </w:tblGrid>
      <w:tr w:rsidR="006854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</w:t>
            </w:r>
            <w:r>
              <w:rPr>
                <w:rFonts w:ascii="Times New Roman CYR" w:hAnsi="Times New Roman CYR" w:cs="Times New Roman CYR"/>
              </w:rPr>
              <w:t>омпетенций</w:t>
            </w:r>
          </w:p>
        </w:tc>
        <w:tc>
          <w:tcPr>
            <w:tcW w:w="24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</w:t>
            </w:r>
            <w:r>
              <w:rPr>
                <w:rFonts w:ascii="Times New Roman CYR" w:hAnsi="Times New Roman CYR" w:cs="Times New Roman CYR"/>
                <w:sz w:val="16"/>
              </w:rPr>
              <w:t>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У.самостоятельно изучать учебные и нормативные материалы в области закупок, быть готовым к саморазвитию, самореализации в профессиональной деятельности 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Н.использовать творческий потенциал для решения проблем закупочной деятельности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Определение направления</w:t>
            </w:r>
            <w:r>
              <w:rPr>
                <w:rFonts w:ascii="Times New Roman CYR" w:hAnsi="Times New Roman CYR" w:cs="Times New Roman CYR"/>
              </w:rPr>
              <w:t xml:space="preserve">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Решение организационных вопросов. 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68541F"/>
        </w:tc>
        <w:tc>
          <w:tcPr>
            <w:tcW w:w="1417" w:type="dxa"/>
            <w:vAlign w:val="center"/>
          </w:tcPr>
          <w:p w:rsidR="0068541F" w:rsidRDefault="0068541F"/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Н.абстрактным мышлением для расшифровки и анализа информации о функциональных областях закупочной деятельности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Определение направления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Решение организационных вопросов. Заполненный индивидуальный план прохождения практики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Своевременность и качество составления плана прохождения практики (10)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Основной этап. Раздел 1. Обоснование выбора темы исследования. Развернутый план ВКР</w:t>
            </w:r>
          </w:p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ПК-2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У.само</w:t>
            </w:r>
            <w:r>
              <w:rPr>
                <w:rFonts w:ascii="Times New Roman CYR" w:hAnsi="Times New Roman CYR" w:cs="Times New Roman CYR"/>
              </w:rPr>
              <w:t>стоятельно выявлять перспективные направления научных исследований, обосновывать актуальность, теоретическую и практическую значимость проблемы, формулировать гипотезы и использовать научный аппарат для раскрытия перспектив исследуемой тематики в конкретно</w:t>
            </w:r>
            <w:r>
              <w:rPr>
                <w:rFonts w:ascii="Times New Roman CYR" w:hAnsi="Times New Roman CYR" w:cs="Times New Roman CYR"/>
              </w:rPr>
              <w:t>й области знаний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Н.современной методологией и методиками проведения научных исследований; навыками самостоятельной научно-исследовательской работы применительно к профессиональной деятельности по управлению в сфере обеспечения государственного и муниципаль</w:t>
            </w:r>
            <w:r>
              <w:rPr>
                <w:rFonts w:ascii="Times New Roman CYR" w:hAnsi="Times New Roman CYR" w:cs="Times New Roman CYR"/>
              </w:rPr>
              <w:t xml:space="preserve">ного заказа 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Уточнение темы и методологии исследования. Составление плана работы над ВКР. Раздел 1. Обоснование выбора темы исследования. Развернутый план ВКР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Обоснованность и актуальность темы исследования. Качество составления плана ВКР (15)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Основной этап. Раздел 2. </w:t>
            </w:r>
            <w:r>
              <w:rPr>
                <w:rFonts w:ascii="Times New Roman CYR" w:hAnsi="Times New Roman CYR" w:cs="Times New Roman CYR"/>
              </w:rPr>
              <w:lastRenderedPageBreak/>
              <w:t>Реферативный обзор</w:t>
            </w:r>
          </w:p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lastRenderedPageBreak/>
              <w:t>ПК-3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У.проводить самостоятельные исследования в </w:t>
            </w:r>
            <w:r>
              <w:rPr>
                <w:rFonts w:ascii="Times New Roman CYR" w:hAnsi="Times New Roman CYR" w:cs="Times New Roman CYR"/>
              </w:rPr>
              <w:lastRenderedPageBreak/>
              <w:t>соответствии с разработанной программой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Н.самостоятельных исследований в соответствии с разработанной программой в сфере закупок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lastRenderedPageBreak/>
              <w:t>Ознакомление с тематикой исследоват</w:t>
            </w:r>
            <w:r>
              <w:rPr>
                <w:rFonts w:ascii="Times New Roman CYR" w:hAnsi="Times New Roman CYR" w:cs="Times New Roman CYR"/>
              </w:rPr>
              <w:t>ельских работ в данной области.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lastRenderedPageBreak/>
              <w:t>Изучение отдельных аспектов рассматриваемой исследовательской проблемы. Составление библиографического списка. 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. (0)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68541F"/>
        </w:tc>
        <w:tc>
          <w:tcPr>
            <w:tcW w:w="1417" w:type="dxa"/>
            <w:vAlign w:val="center"/>
          </w:tcPr>
          <w:p w:rsidR="0068541F" w:rsidRDefault="0068541F"/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У.анализировать, систематизировать и оценивать результаты научных исследований в профильной облас</w:t>
            </w:r>
            <w:r>
              <w:rPr>
                <w:rFonts w:ascii="Times New Roman CYR" w:hAnsi="Times New Roman CYR" w:cs="Times New Roman CYR"/>
              </w:rPr>
              <w:t>ти управленческой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Н.навыками использования опыта отечественных и зарубежных исследователей по выбранной проблематике для оценки развития и про</w:t>
            </w:r>
            <w:r>
              <w:rPr>
                <w:rFonts w:ascii="Times New Roman CYR" w:hAnsi="Times New Roman CYR" w:cs="Times New Roman CYR"/>
              </w:rPr>
              <w:t>гноза ситуации в профильной области управленческой деятельности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Изучение отдельных аспектов рассматриваемой исследовательской проблемы. Составление библиографического списка. Раздел 2. Реферативный обзор.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реферативного обзора (20)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Основной этап. Раздел 3. Сбор и анализ эмпирических исследовательских данных.</w:t>
            </w:r>
            <w:r>
              <w:rPr>
                <w:rFonts w:ascii="Times New Roman CYR" w:hAnsi="Times New Roman CYR" w:cs="Times New Roman CYR"/>
              </w:rPr>
              <w:t xml:space="preserve"> Выводы и предложения</w:t>
            </w:r>
          </w:p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У.анализировать и использовать различные источники информации для проведения экономических расчетов в сфере закупок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Н.осуществлять анализ и использование различных источников информации в сфере закупок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Изучение практики деятельно</w:t>
            </w:r>
            <w:r>
              <w:rPr>
                <w:rFonts w:ascii="Times New Roman CYR" w:hAnsi="Times New Roman CYR" w:cs="Times New Roman CYR"/>
              </w:rPr>
              <w:t>сти организации в соответствии с темой ВКР.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Проведение непосредственного исследования (сбор и обработка эмпирических данных).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Анализ полученных исследовательских результатов.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Выводы и рекомендации по результатам исследования. 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68541F"/>
        </w:tc>
        <w:tc>
          <w:tcPr>
            <w:tcW w:w="1417" w:type="dxa"/>
            <w:vAlign w:val="center"/>
          </w:tcPr>
          <w:p w:rsidR="0068541F" w:rsidRDefault="0068541F"/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У.умение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  <w:p w:rsidR="0068541F" w:rsidRDefault="0068541F"/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Проведение непосредственного исследования (сбор </w:t>
            </w:r>
            <w:r>
              <w:rPr>
                <w:rFonts w:ascii="Times New Roman CYR" w:hAnsi="Times New Roman CYR" w:cs="Times New Roman CYR"/>
              </w:rPr>
              <w:t>и обработка эмпирических данных).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Анализ полученных исследовательских результатов.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Выводы и рекомендации по результатам исследования. 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68541F"/>
        </w:tc>
        <w:tc>
          <w:tcPr>
            <w:tcW w:w="1417" w:type="dxa"/>
            <w:vAlign w:val="center"/>
          </w:tcPr>
          <w:p w:rsidR="0068541F" w:rsidRDefault="0068541F"/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ОПК-3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У.принимать организационно-управленческие решения в сфере закупок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Н.навык принятия организационно-управле</w:t>
            </w:r>
            <w:r>
              <w:rPr>
                <w:rFonts w:ascii="Times New Roman CYR" w:hAnsi="Times New Roman CYR" w:cs="Times New Roman CYR"/>
              </w:rPr>
              <w:t>нческих решений в сфере закупк в зависимости от ситуации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Проведение непосредственного исследования (сбор и обработка эмпирических данных).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Анализ полученных исследовательских результатов.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Выводы и рекомендации по результатам исследования. Раздел 3. Сбор и анализ эмпирических исследовательских данных. Выводы и предложения.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и достоверность собранных данных, качество анализа, обоснованно</w:t>
            </w:r>
            <w:r>
              <w:rPr>
                <w:rFonts w:ascii="Times New Roman CYR" w:hAnsi="Times New Roman CYR" w:cs="Times New Roman CYR"/>
              </w:rPr>
              <w:t>сть выводов (25)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Основной этап. Раздел 4. Рекомендации в соответствии с 3-й главой ВКР</w:t>
            </w:r>
          </w:p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У.учитывать фактор неопределенности при принятии решений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Н.оценивать эффективность предлагаемых вариантов решений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Генерирование идей и предложений для третьей главы ВКР. 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68541F"/>
        </w:tc>
        <w:tc>
          <w:tcPr>
            <w:tcW w:w="1417" w:type="dxa"/>
            <w:vAlign w:val="center"/>
          </w:tcPr>
          <w:p w:rsidR="0068541F" w:rsidRDefault="0068541F"/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У.Разрабатывать варианты управленческих решений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Н.Выбирать оптимальный вариант управленческих решений на основе критериев социально-экономической эффективности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Генерирование идей и предложений для третьей главы ВКР. 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68541F"/>
        </w:tc>
        <w:tc>
          <w:tcPr>
            <w:tcW w:w="1417" w:type="dxa"/>
            <w:vAlign w:val="center"/>
          </w:tcPr>
          <w:p w:rsidR="0068541F" w:rsidRDefault="0068541F"/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У.умение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  <w:p w:rsidR="0068541F" w:rsidRDefault="0068541F"/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Генерирование идей и предложений для третьей г</w:t>
            </w:r>
            <w:r>
              <w:rPr>
                <w:rFonts w:ascii="Times New Roman CYR" w:hAnsi="Times New Roman CYR" w:cs="Times New Roman CYR"/>
              </w:rPr>
              <w:t>лавы ВКР. Раздел 4. Рекомендации в соответствии с 3-й главой ВКР.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Обоснованность рекомендаций (20)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7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410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У.создавать и редактировать тексты научного и профессионального назначения; реферировать и аннотировать информацию; создавать коммуникативные материалы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Н.навыками деловых и публичных коммуникаций, включая проведение презентации, представление научного докл</w:t>
            </w:r>
            <w:r>
              <w:rPr>
                <w:rFonts w:ascii="Times New Roman CYR" w:hAnsi="Times New Roman CYR" w:cs="Times New Roman CYR"/>
              </w:rPr>
              <w:t>ада</w:t>
            </w:r>
          </w:p>
        </w:tc>
        <w:tc>
          <w:tcPr>
            <w:tcW w:w="2551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Публичная защита отчета. Подготовка и оформление отчета о практике. Публичная защита отчета.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Своевременность подготовки отчета. Соответствие оформления отчета предъявляемым требованиям. Качество защиты (10)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850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410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68541F" w:rsidRDefault="00D927A2">
      <w:pPr>
        <w:jc w:val="both"/>
      </w:pPr>
      <w:r>
        <w:rPr>
          <w:sz w:val="24"/>
        </w:rPr>
        <w:lastRenderedPageBreak/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68541F" w:rsidRDefault="0068541F"/>
    <w:p w:rsidR="0068541F" w:rsidRDefault="00D927A2">
      <w:r>
        <w:rPr>
          <w:b/>
          <w:sz w:val="24"/>
        </w:rPr>
        <w:t>10. Перечень учебной ли</w:t>
      </w:r>
      <w:r>
        <w:rPr>
          <w:b/>
          <w:sz w:val="24"/>
        </w:rPr>
        <w:t>тературы и ресурсов сети "Интернет", необходимых для проведения практики</w:t>
      </w:r>
    </w:p>
    <w:p w:rsidR="0068541F" w:rsidRDefault="0068541F"/>
    <w:p w:rsidR="0068541F" w:rsidRDefault="00D927A2">
      <w:r>
        <w:rPr>
          <w:b/>
          <w:sz w:val="24"/>
        </w:rPr>
        <w:t>а) основная литература:</w:t>
      </w:r>
    </w:p>
    <w:p w:rsidR="0068541F" w:rsidRDefault="00D927A2">
      <w:pPr>
        <w:jc w:val="both"/>
      </w:pPr>
      <w:r>
        <w:rPr>
          <w:sz w:val="24"/>
        </w:rPr>
        <w:t>1. Контрактная система в схемах и таблицах. учеб. пособие. 4-е изд., перераб. и доп..- Иркутск: Изд-во БГУЭП, 2014.-352 с.</w:t>
      </w:r>
    </w:p>
    <w:p w:rsidR="0068541F" w:rsidRDefault="00D927A2">
      <w:pPr>
        <w:jc w:val="both"/>
      </w:pPr>
      <w:r>
        <w:rPr>
          <w:sz w:val="24"/>
        </w:rPr>
        <w:t>2. Настольная книга госзаказчика. 5-е изд., доп./ В. И. Плаксю, К. А. Перова, К. В. Кузнецова.- М.: Юриспруденция, 2010.-742 с.</w:t>
      </w:r>
    </w:p>
    <w:p w:rsidR="0068541F" w:rsidRDefault="00D927A2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>
          <w:rPr>
            <w:color w:val="0000FF"/>
            <w:sz w:val="24"/>
            <w:u w:val="single"/>
          </w:rPr>
          <w:t>Алтынцев А.В. Государственные и муниципальные закупки работ и услуг с ин</w:t>
        </w:r>
        <w:r>
          <w:rPr>
            <w:color w:val="0000FF"/>
            <w:sz w:val="24"/>
            <w:u w:val="single"/>
          </w:rPr>
          <w:t>теллектуальной составляющей [Электронный ресурс] : cовременное правовое регулирование и практика / А.В. Алтынцев, А.А. Рябов, В.А. Яговкина. — Электрон. текстовые данные. — М. : ЭкООнис, 2013. — 188 c. — 978-5-91936-038-4. — Режим доступа: http://www.iprbo</w:t>
        </w:r>
        <w:r>
          <w:rPr>
            <w:color w:val="0000FF"/>
            <w:sz w:val="24"/>
            <w:u w:val="single"/>
          </w:rPr>
          <w:t>okshop.ru/35257.html</w:t>
        </w:r>
      </w:hyperlink>
    </w:p>
    <w:p w:rsidR="0068541F" w:rsidRDefault="0068541F"/>
    <w:p w:rsidR="0068541F" w:rsidRDefault="00D927A2">
      <w:r>
        <w:rPr>
          <w:b/>
          <w:sz w:val="24"/>
        </w:rPr>
        <w:t>б) дополнительная литература:</w:t>
      </w:r>
    </w:p>
    <w:p w:rsidR="0068541F" w:rsidRDefault="00D927A2">
      <w:pPr>
        <w:jc w:val="both"/>
      </w:pPr>
      <w:r>
        <w:rPr>
          <w:sz w:val="24"/>
        </w:rPr>
        <w:t>1. Возможности горизонтальной и вертикальной координации при осуществлении государственных закупок: анализ ситуаций/ А. А. Бальсевич [и др.].- М.: Высшая школа экономики, 2012.-79 с.</w:t>
      </w:r>
    </w:p>
    <w:p w:rsidR="0068541F" w:rsidRDefault="00D927A2">
      <w:pPr>
        <w:jc w:val="both"/>
      </w:pPr>
      <w:r>
        <w:rPr>
          <w:sz w:val="24"/>
        </w:rPr>
        <w:t>2. Никифорова Л. В. Г</w:t>
      </w:r>
      <w:r>
        <w:rPr>
          <w:sz w:val="24"/>
        </w:rPr>
        <w:t>осзаказ на инновации как механизм экономического развития региона/ Л. В. Никифорова// Номер журнала, N 24, С. 54-59, 2011, ч.з 2-202</w:t>
      </w:r>
    </w:p>
    <w:p w:rsidR="0068541F" w:rsidRDefault="00D927A2">
      <w:pPr>
        <w:jc w:val="both"/>
      </w:pPr>
      <w:r>
        <w:rPr>
          <w:sz w:val="24"/>
        </w:rPr>
        <w:t>3. Бальсевич А. А., Морозов И. А., Островная М. В. Конкурентные и административные процедуры в государственных закупках: ан</w:t>
      </w:r>
      <w:r>
        <w:rPr>
          <w:sz w:val="24"/>
        </w:rPr>
        <w:t>ализ кейсов/ А. А. Бальсевич, И. А. Морозов, М. В. Островная.- М.: Высшая школа экономики, 2011.-40 с.</w:t>
      </w:r>
    </w:p>
    <w:p w:rsidR="0068541F" w:rsidRDefault="00D927A2">
      <w:pPr>
        <w:jc w:val="both"/>
      </w:pPr>
      <w:r>
        <w:rPr>
          <w:sz w:val="24"/>
        </w:rPr>
        <w:t>4. Управление муниципальными закупками. учеб. пособие для преподавателя/ М. М. Орлова [и др.].- М.: Изд-во АНХ, 2007.-784 с.</w:t>
      </w:r>
    </w:p>
    <w:p w:rsidR="0068541F" w:rsidRDefault="00D927A2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>
          <w:rPr>
            <w:color w:val="0000FF"/>
            <w:sz w:val="24"/>
            <w:u w:val="single"/>
          </w:rPr>
          <w:t>Губенко Е.С. Контрактная система в публичных закупках [Электронный ресурс]: учебно-практическое пособие/ Е.С. Губенко— Электрон. текстовые данные.— М.: Российский государственный университет правосудия, 20</w:t>
        </w:r>
        <w:r>
          <w:rPr>
            <w:color w:val="0000FF"/>
            <w:sz w:val="24"/>
            <w:u w:val="single"/>
          </w:rPr>
          <w:t>16.— 540 c.— Режим доступа: http://www.iprbookshop.ru/65861.html.— ЭБС «IPRbooks»</w:t>
        </w:r>
      </w:hyperlink>
    </w:p>
    <w:p w:rsidR="0068541F" w:rsidRDefault="0068541F"/>
    <w:p w:rsidR="0068541F" w:rsidRDefault="00D927A2">
      <w:r>
        <w:rPr>
          <w:b/>
          <w:sz w:val="24"/>
        </w:rPr>
        <w:t>в) ресурсы сети Интернет:</w:t>
      </w:r>
    </w:p>
    <w:p w:rsidR="0068541F" w:rsidRDefault="00D927A2">
      <w:pPr>
        <w:jc w:val="both"/>
      </w:pPr>
      <w:r>
        <w:rPr>
          <w:sz w:val="24"/>
        </w:rPr>
        <w:t>– Высшая школа экономики, адрес доступа: http://www.hse.ru/. доступ неограниченный</w:t>
      </w:r>
    </w:p>
    <w:p w:rsidR="0068541F" w:rsidRDefault="00D927A2">
      <w:pPr>
        <w:jc w:val="both"/>
      </w:pPr>
      <w:r>
        <w:rPr>
          <w:sz w:val="24"/>
        </w:rPr>
        <w:t>– Глобалтека. Глобальная библиотека научных ресурсов, адрес дост</w:t>
      </w:r>
      <w:r>
        <w:rPr>
          <w:sz w:val="24"/>
        </w:rPr>
        <w:t>упа: http://globalteka.ru. доступ неограниченный</w:t>
      </w:r>
    </w:p>
    <w:p w:rsidR="0068541F" w:rsidRDefault="00D927A2">
      <w:pPr>
        <w:jc w:val="both"/>
      </w:pPr>
      <w:r>
        <w:rPr>
          <w:sz w:val="24"/>
        </w:rPr>
        <w:t>– ИВИС - Универсальные базы данных, адрес доступа: http://www.dlib.eastview.ru/. доступ круглосуточный неограниченный из любой точки Интернет при условии регистрации в БГУ</w:t>
      </w:r>
    </w:p>
    <w:p w:rsidR="0068541F" w:rsidRDefault="00D927A2">
      <w:pPr>
        <w:jc w:val="both"/>
      </w:pPr>
      <w:r>
        <w:rPr>
          <w:sz w:val="24"/>
        </w:rPr>
        <w:t>– КиберЛенинка, адрес доступа: http</w:t>
      </w:r>
      <w:r>
        <w:rPr>
          <w:sz w:val="24"/>
        </w:rPr>
        <w:t>://cyberleninka.ru. доступ круглосуточный, неограниченный для всех пользователей, бесплатное чтение и скачивание всех научных публикаций, в том числе пакет «Юридические науки», коллекция из 7 журналов по правоведению</w:t>
      </w:r>
    </w:p>
    <w:p w:rsidR="0068541F" w:rsidRDefault="00D927A2">
      <w:pPr>
        <w:jc w:val="both"/>
      </w:pPr>
      <w:r>
        <w:rPr>
          <w:sz w:val="24"/>
        </w:rPr>
        <w:t>– Научная электронная библиотека eLIBRA</w:t>
      </w:r>
      <w:r>
        <w:rPr>
          <w:sz w:val="24"/>
        </w:rPr>
        <w:t>RY.RU, адрес доступа: http://elibrary.ru/. доступ к российским журналам, находящимся полностью или частично в открытом доступе при условии регистрации</w:t>
      </w:r>
    </w:p>
    <w:p w:rsidR="0068541F" w:rsidRDefault="00D927A2">
      <w:pPr>
        <w:jc w:val="both"/>
      </w:pPr>
      <w:r>
        <w:rPr>
          <w:sz w:val="24"/>
        </w:rPr>
        <w:t>– Общественный форум госзакупок, адрес доступа: http://www.forum.gov-zakupki.ru/. доступ неограниченный</w:t>
      </w:r>
    </w:p>
    <w:p w:rsidR="0068541F" w:rsidRDefault="00D927A2">
      <w:pPr>
        <w:jc w:val="both"/>
      </w:pPr>
      <w:r>
        <w:rPr>
          <w:sz w:val="24"/>
        </w:rPr>
        <w:t>–</w:t>
      </w:r>
      <w:r>
        <w:rPr>
          <w:sz w:val="24"/>
        </w:rPr>
        <w:t xml:space="preserve"> Официальный сайт Единой информационной системы в сфере закупок, адрес доступа: http://www.zakupki.gov.ru. доступ неограниченный</w:t>
      </w:r>
    </w:p>
    <w:p w:rsidR="0068541F" w:rsidRDefault="00D927A2">
      <w:pPr>
        <w:jc w:val="both"/>
      </w:pPr>
      <w:r>
        <w:rPr>
          <w:sz w:val="24"/>
        </w:rPr>
        <w:t>– Форум «Тендеры.ру портал эффективных закупок», адрес доступа: http://www.tendery.ru/. доступ неограниченный</w:t>
      </w:r>
    </w:p>
    <w:p w:rsidR="0068541F" w:rsidRDefault="00D927A2">
      <w:pPr>
        <w:jc w:val="both"/>
      </w:pPr>
      <w:r>
        <w:rPr>
          <w:sz w:val="24"/>
        </w:rPr>
        <w:lastRenderedPageBreak/>
        <w:t>– Электронная биб</w:t>
      </w:r>
      <w:r>
        <w:rPr>
          <w:sz w:val="24"/>
        </w:rPr>
        <w:t>лиотека Издательского дома "Гребенников", адрес доступа: http://www.grebennikon.ru/. доступ с компьютеров сети БГУ (по IP-адресам)</w:t>
      </w:r>
    </w:p>
    <w:p w:rsidR="0068541F" w:rsidRDefault="00D927A2">
      <w:pPr>
        <w:jc w:val="both"/>
      </w:pPr>
      <w:r>
        <w:rPr>
          <w:sz w:val="24"/>
        </w:rPr>
        <w:t>– Электронно-библиотечная система IPRbooks, адрес доступа: http://www.iprbookshop.ru. доступ неограниченный</w:t>
      </w:r>
    </w:p>
    <w:p w:rsidR="0068541F" w:rsidRDefault="0068541F"/>
    <w:p w:rsidR="0068541F" w:rsidRDefault="0068541F"/>
    <w:p w:rsidR="0068541F" w:rsidRDefault="00D927A2">
      <w:r>
        <w:rPr>
          <w:b/>
          <w:sz w:val="24"/>
        </w:rPr>
        <w:t>11. Перечень ин</w:t>
      </w:r>
      <w:r>
        <w:rPr>
          <w:b/>
          <w:sz w:val="24"/>
        </w:rPr>
        <w:t>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68541F" w:rsidRDefault="00D927A2">
      <w:pPr>
        <w:jc w:val="both"/>
      </w:pPr>
      <w:r>
        <w:rPr>
          <w:sz w:val="24"/>
        </w:rPr>
        <w:t>– КонсультантПлюс: Версия Проф - информационная справочная система,</w:t>
      </w:r>
    </w:p>
    <w:p w:rsidR="0068541F" w:rsidRDefault="00D927A2">
      <w:pPr>
        <w:jc w:val="both"/>
      </w:pPr>
      <w:r>
        <w:rPr>
          <w:sz w:val="24"/>
        </w:rPr>
        <w:t>– КонсультантПлюс: Сводное региональное законодательство,</w:t>
      </w:r>
    </w:p>
    <w:p w:rsidR="0068541F" w:rsidRDefault="00D927A2">
      <w:pPr>
        <w:jc w:val="both"/>
      </w:pPr>
      <w:r>
        <w:rPr>
          <w:sz w:val="24"/>
        </w:rPr>
        <w:t>– Гарант платформа F1 7.08.0.163 - информационная справочная система,</w:t>
      </w:r>
    </w:p>
    <w:p w:rsidR="0068541F" w:rsidRDefault="00D927A2">
      <w:pPr>
        <w:jc w:val="both"/>
      </w:pPr>
      <w:r>
        <w:rPr>
          <w:sz w:val="24"/>
        </w:rPr>
        <w:t>– MS Office,</w:t>
      </w:r>
    </w:p>
    <w:p w:rsidR="0068541F" w:rsidRDefault="0068541F"/>
    <w:p w:rsidR="0068541F" w:rsidRDefault="0068541F"/>
    <w:p w:rsidR="0068541F" w:rsidRDefault="00D927A2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68541F" w:rsidRDefault="00D927A2">
      <w:r>
        <w:rPr>
          <w:sz w:val="24"/>
        </w:rPr>
        <w:t>– Помещения для самостоятельной работы, ос</w:t>
      </w:r>
      <w:r>
        <w:rPr>
          <w:sz w:val="24"/>
        </w:rPr>
        <w:t>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вуза,</w:t>
      </w:r>
    </w:p>
    <w:p w:rsidR="0068541F" w:rsidRDefault="00D927A2">
      <w:r>
        <w:rPr>
          <w:sz w:val="24"/>
        </w:rPr>
        <w:t>– Учебные аудитории для проведения: занятий лекционного типа, занятий семинарского типа, практических</w:t>
      </w:r>
      <w:r>
        <w:rPr>
          <w:sz w:val="24"/>
        </w:rPr>
        <w:t xml:space="preserve">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</w:p>
    <w:p w:rsidR="0068541F" w:rsidRDefault="00D927A2">
      <w:pPr>
        <w:jc w:val="both"/>
      </w:pPr>
      <w:r>
        <w:rPr>
          <w:sz w:val="24"/>
        </w:rPr>
        <w:tab/>
        <w:t>При прохождении практики в профильной организации об</w:t>
      </w:r>
      <w:r>
        <w:rPr>
          <w:sz w:val="24"/>
        </w:rPr>
        <w:t>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</w:t>
      </w:r>
      <w:r>
        <w:rPr>
          <w:sz w:val="24"/>
        </w:rPr>
        <w:t>ения обучающимися программы практики и выполнения ими индивидуальных заданий.</w:t>
      </w:r>
    </w:p>
    <w:p w:rsidR="0068541F" w:rsidRDefault="0068541F"/>
    <w:p w:rsidR="0068541F" w:rsidRDefault="00D927A2">
      <w:r>
        <w:br w:type="page"/>
      </w:r>
    </w:p>
    <w:p w:rsidR="0068541F" w:rsidRDefault="00D927A2">
      <w:pPr>
        <w:jc w:val="right"/>
      </w:pPr>
      <w:r>
        <w:rPr>
          <w:b/>
          <w:sz w:val="28"/>
        </w:rPr>
        <w:lastRenderedPageBreak/>
        <w:t>ПРИЛОЖЕНИЕ 1</w:t>
      </w:r>
    </w:p>
    <w:p w:rsidR="0068541F" w:rsidRDefault="00D927A2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68541F" w:rsidRDefault="0068541F"/>
    <w:p w:rsidR="0068541F" w:rsidRDefault="0068541F"/>
    <w:p w:rsidR="0068541F" w:rsidRDefault="00D927A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68541F" w:rsidRDefault="00D927A2">
      <w:pPr>
        <w:jc w:val="center"/>
      </w:pPr>
      <w:r>
        <w:rPr>
          <w:sz w:val="28"/>
        </w:rPr>
        <w:t>ФГБОУ ВО «БАЙКАЛЬСКИЙ ГОСУДАРСТВЕННЫЙ УНИВЕРС</w:t>
      </w:r>
      <w:r>
        <w:rPr>
          <w:sz w:val="28"/>
        </w:rPr>
        <w:t>ИТЕТ»</w:t>
      </w:r>
    </w:p>
    <w:p w:rsidR="0068541F" w:rsidRDefault="00D927A2">
      <w:pPr>
        <w:jc w:val="center"/>
      </w:pPr>
      <w:r>
        <w:rPr>
          <w:sz w:val="28"/>
        </w:rPr>
        <w:t>Кафедра инженерно-экономической подготовки</w:t>
      </w:r>
    </w:p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D927A2">
      <w:pPr>
        <w:jc w:val="center"/>
      </w:pPr>
      <w:r>
        <w:rPr>
          <w:b/>
          <w:sz w:val="28"/>
        </w:rPr>
        <w:t>Преддипломная практика</w:t>
      </w:r>
    </w:p>
    <w:p w:rsidR="0068541F" w:rsidRDefault="0068541F"/>
    <w:p w:rsidR="0068541F" w:rsidRDefault="00D927A2">
      <w:pPr>
        <w:jc w:val="center"/>
      </w:pPr>
      <w:r>
        <w:rPr>
          <w:sz w:val="28"/>
        </w:rPr>
        <w:t>ОТЧЕТ О ПРОХОЖДЕНИИ</w:t>
      </w:r>
    </w:p>
    <w:p w:rsidR="0068541F" w:rsidRDefault="0068541F"/>
    <w:p w:rsidR="0068541F" w:rsidRDefault="00D927A2">
      <w:r>
        <w:rPr>
          <w:sz w:val="28"/>
        </w:rPr>
        <w:t>студента магистратуры группы ______________   ______________________</w:t>
      </w:r>
    </w:p>
    <w:p w:rsidR="0068541F" w:rsidRDefault="00D927A2">
      <w:r>
        <w:t xml:space="preserve">                                                                                                                                                Фамилия И.О.</w:t>
      </w:r>
    </w:p>
    <w:p w:rsidR="0068541F" w:rsidRDefault="0068541F"/>
    <w:p w:rsidR="0068541F" w:rsidRDefault="0068541F"/>
    <w:p w:rsidR="0068541F" w:rsidRDefault="0068541F"/>
    <w:p w:rsidR="0068541F" w:rsidRDefault="0068541F"/>
    <w:p w:rsidR="0068541F" w:rsidRDefault="00D927A2">
      <w:r>
        <w:rPr>
          <w:sz w:val="28"/>
        </w:rPr>
        <w:t>Руководитель(-и) практики</w:t>
      </w:r>
    </w:p>
    <w:p w:rsidR="0068541F" w:rsidRDefault="00D927A2">
      <w:r>
        <w:rPr>
          <w:sz w:val="28"/>
        </w:rPr>
        <w:t>от университета __________________________________________________</w:t>
      </w:r>
    </w:p>
    <w:p w:rsidR="0068541F" w:rsidRDefault="00D927A2">
      <w:r>
        <w:t xml:space="preserve">                                                                              ученое звание, должность, Фамилия И.О.</w:t>
      </w:r>
    </w:p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68541F"/>
    <w:p w:rsidR="0068541F" w:rsidRDefault="00D927A2">
      <w:pPr>
        <w:jc w:val="center"/>
      </w:pPr>
      <w:r>
        <w:rPr>
          <w:sz w:val="28"/>
        </w:rPr>
        <w:t>Иркутск, 20__</w:t>
      </w:r>
    </w:p>
    <w:p w:rsidR="0068541F" w:rsidRDefault="00D927A2">
      <w:r>
        <w:br w:type="page"/>
      </w:r>
    </w:p>
    <w:p w:rsidR="0068541F" w:rsidRDefault="00D927A2">
      <w:pPr>
        <w:jc w:val="right"/>
      </w:pPr>
      <w:r>
        <w:rPr>
          <w:b/>
          <w:sz w:val="28"/>
        </w:rPr>
        <w:lastRenderedPageBreak/>
        <w:t>ПРИЛОЖЕНИЕ 2</w:t>
      </w:r>
    </w:p>
    <w:p w:rsidR="0068541F" w:rsidRDefault="00D927A2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68541F" w:rsidRDefault="0068541F"/>
    <w:p w:rsidR="0068541F" w:rsidRDefault="00D927A2">
      <w:pPr>
        <w:jc w:val="center"/>
      </w:pPr>
      <w:r>
        <w:rPr>
          <w:b/>
          <w:sz w:val="28"/>
        </w:rPr>
        <w:t>Преддипломная практика</w:t>
      </w:r>
    </w:p>
    <w:p w:rsidR="0068541F" w:rsidRDefault="0068541F"/>
    <w:p w:rsidR="0068541F" w:rsidRDefault="00D927A2">
      <w:pPr>
        <w:jc w:val="center"/>
      </w:pPr>
      <w:r>
        <w:rPr>
          <w:sz w:val="28"/>
        </w:rPr>
        <w:t>РАБОЧИЙ ГРАФИК (ПЛАН) ПРОВЕДЕНИЯ</w:t>
      </w:r>
    </w:p>
    <w:p w:rsidR="0068541F" w:rsidRDefault="00D927A2">
      <w:r>
        <w:rPr>
          <w:sz w:val="28"/>
        </w:rPr>
        <w:t>студента магистратуры группы ______________   ______________________</w:t>
      </w:r>
    </w:p>
    <w:p w:rsidR="0068541F" w:rsidRDefault="00D927A2">
      <w:r>
        <w:t xml:space="preserve">                                                                                                                                                Фамилия И.</w:t>
      </w:r>
      <w:r>
        <w:t>О.</w:t>
      </w:r>
    </w:p>
    <w:p w:rsidR="0068541F" w:rsidRDefault="00D927A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8541F" w:rsidRDefault="0068541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257"/>
        <w:gridCol w:w="2693"/>
      </w:tblGrid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68541F" w:rsidRDefault="0068541F"/>
        </w:tc>
        <w:tc>
          <w:tcPr>
            <w:tcW w:w="269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68541F" w:rsidRDefault="0068541F">
            <w:pPr>
              <w:jc w:val="center"/>
            </w:pPr>
          </w:p>
        </w:tc>
      </w:tr>
    </w:tbl>
    <w:p w:rsidR="0068541F" w:rsidRDefault="0068541F"/>
    <w:p w:rsidR="0068541F" w:rsidRDefault="00D927A2">
      <w:r>
        <w:rPr>
          <w:sz w:val="28"/>
        </w:rPr>
        <w:t xml:space="preserve">     Составили:</w:t>
      </w:r>
    </w:p>
    <w:p w:rsidR="0068541F" w:rsidRDefault="00D927A2">
      <w:r>
        <w:rPr>
          <w:sz w:val="28"/>
        </w:rPr>
        <w:t>Руководитель практики</w:t>
      </w:r>
    </w:p>
    <w:p w:rsidR="0068541F" w:rsidRDefault="00D927A2">
      <w:r>
        <w:rPr>
          <w:sz w:val="28"/>
        </w:rPr>
        <w:t>от университета ___________________________________________________</w:t>
      </w:r>
    </w:p>
    <w:p w:rsidR="0068541F" w:rsidRDefault="00D927A2">
      <w:r>
        <w:t xml:space="preserve">                                                                              ученое звание, должность, Фамилия И.О.</w:t>
      </w:r>
    </w:p>
    <w:p w:rsidR="0068541F" w:rsidRDefault="00D927A2">
      <w:r>
        <w:rPr>
          <w:sz w:val="28"/>
        </w:rPr>
        <w:t>Руководитель практики</w:t>
      </w:r>
    </w:p>
    <w:p w:rsidR="0068541F" w:rsidRDefault="00D927A2">
      <w:r>
        <w:rPr>
          <w:sz w:val="28"/>
        </w:rPr>
        <w:t>от профильной организации</w:t>
      </w:r>
    </w:p>
    <w:p w:rsidR="0068541F" w:rsidRDefault="00D927A2">
      <w:r>
        <w:rPr>
          <w:sz w:val="28"/>
        </w:rPr>
        <w:t>(юридическое наименование организации) ____________________________</w:t>
      </w:r>
    </w:p>
    <w:p w:rsidR="0068541F" w:rsidRDefault="00D927A2">
      <w:pPr>
        <w:jc w:val="right"/>
      </w:pPr>
      <w:r>
        <w:t>подпись                  должность, Фамилия И.О.</w:t>
      </w:r>
    </w:p>
    <w:p w:rsidR="0068541F" w:rsidRDefault="0068541F"/>
    <w:p w:rsidR="0068541F" w:rsidRDefault="00D927A2">
      <w:r>
        <w:rPr>
          <w:sz w:val="28"/>
        </w:rPr>
        <w:t xml:space="preserve">     С рабочим графиком (планом) ознакомлен</w:t>
      </w:r>
    </w:p>
    <w:p w:rsidR="0068541F" w:rsidRDefault="00D927A2">
      <w:r>
        <w:rPr>
          <w:sz w:val="28"/>
        </w:rPr>
        <w:t>Студент  группы ______       ______________   _________________________</w:t>
      </w:r>
    </w:p>
    <w:p w:rsidR="0068541F" w:rsidRDefault="00D927A2">
      <w:r>
        <w:t xml:space="preserve">                                                                                 подпись  </w:t>
      </w:r>
      <w:r>
        <w:t xml:space="preserve">                                    Фамилия И.О.</w:t>
      </w:r>
    </w:p>
    <w:p w:rsidR="0068541F" w:rsidRDefault="00D927A2">
      <w:r>
        <w:rPr>
          <w:sz w:val="28"/>
        </w:rPr>
        <w:t xml:space="preserve">        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68541F" w:rsidRDefault="00D927A2">
      <w:r>
        <w:rPr>
          <w:sz w:val="28"/>
        </w:rPr>
        <w:t>Руководитель практики</w:t>
      </w:r>
    </w:p>
    <w:p w:rsidR="0068541F" w:rsidRDefault="00D927A2">
      <w:r>
        <w:rPr>
          <w:sz w:val="28"/>
        </w:rPr>
        <w:t xml:space="preserve">от профильной </w:t>
      </w:r>
      <w:r>
        <w:rPr>
          <w:sz w:val="28"/>
        </w:rPr>
        <w:t>организации</w:t>
      </w:r>
    </w:p>
    <w:p w:rsidR="0068541F" w:rsidRDefault="00D927A2">
      <w:r>
        <w:rPr>
          <w:sz w:val="28"/>
        </w:rPr>
        <w:t>(юридическое наименование организации) ____________________________</w:t>
      </w:r>
    </w:p>
    <w:p w:rsidR="0068541F" w:rsidRDefault="00D927A2">
      <w:pPr>
        <w:jc w:val="right"/>
      </w:pPr>
      <w:r>
        <w:t>подпись                  должность, Фамилия И.О.</w:t>
      </w:r>
    </w:p>
    <w:p w:rsidR="0068541F" w:rsidRDefault="00D927A2">
      <w:r>
        <w:rPr>
          <w:sz w:val="28"/>
        </w:rPr>
        <w:t xml:space="preserve">          С инструктажем  ознакомлен</w:t>
      </w:r>
    </w:p>
    <w:p w:rsidR="0068541F" w:rsidRDefault="00D927A2">
      <w:r>
        <w:rPr>
          <w:sz w:val="28"/>
        </w:rPr>
        <w:t>Студент  группы ______       ______________   _________________________</w:t>
      </w:r>
    </w:p>
    <w:p w:rsidR="0068541F" w:rsidRDefault="00D927A2">
      <w:r>
        <w:t xml:space="preserve">                                                                                 подпись                                      Фамилия И.О.</w:t>
      </w:r>
    </w:p>
    <w:p w:rsidR="0068541F" w:rsidRDefault="00D927A2">
      <w:r>
        <w:br w:type="page"/>
      </w:r>
    </w:p>
    <w:p w:rsidR="0068541F" w:rsidRDefault="00D927A2">
      <w:pPr>
        <w:jc w:val="right"/>
      </w:pPr>
      <w:r>
        <w:rPr>
          <w:b/>
          <w:sz w:val="28"/>
        </w:rPr>
        <w:lastRenderedPageBreak/>
        <w:t>ПРИЛОЖЕНИЕ 3</w:t>
      </w:r>
    </w:p>
    <w:p w:rsidR="0068541F" w:rsidRDefault="00D927A2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68541F" w:rsidRDefault="0068541F"/>
    <w:p w:rsidR="0068541F" w:rsidRDefault="00D927A2">
      <w:pPr>
        <w:jc w:val="center"/>
      </w:pPr>
      <w:r>
        <w:rPr>
          <w:b/>
          <w:sz w:val="28"/>
        </w:rPr>
        <w:t>Преддипломная практика</w:t>
      </w:r>
    </w:p>
    <w:p w:rsidR="0068541F" w:rsidRDefault="0068541F"/>
    <w:p w:rsidR="0068541F" w:rsidRDefault="00D927A2">
      <w:pPr>
        <w:jc w:val="center"/>
      </w:pPr>
      <w:r>
        <w:rPr>
          <w:sz w:val="28"/>
        </w:rPr>
        <w:t xml:space="preserve">ИНДИВИДУАЛЬНОЕ </w:t>
      </w:r>
      <w:r>
        <w:rPr>
          <w:sz w:val="28"/>
        </w:rPr>
        <w:t>ЗАДАНИЕ, ВЫПОЛНЯЕМОЕ В ПЕРИОД ПРОВЕДЕНИЯ ПРАКТИКИ</w:t>
      </w:r>
    </w:p>
    <w:p w:rsidR="0068541F" w:rsidRDefault="0068541F"/>
    <w:p w:rsidR="0068541F" w:rsidRDefault="00D927A2">
      <w:r>
        <w:rPr>
          <w:sz w:val="28"/>
        </w:rPr>
        <w:t>для студента магистратуры группы ______________  _____________________</w:t>
      </w:r>
    </w:p>
    <w:p w:rsidR="0068541F" w:rsidRDefault="00D927A2">
      <w:r>
        <w:t xml:space="preserve">                                                                                                                                      </w:t>
      </w:r>
      <w:r>
        <w:t xml:space="preserve">          Фамилия И.О.</w:t>
      </w:r>
    </w:p>
    <w:p w:rsidR="0068541F" w:rsidRDefault="0068541F"/>
    <w:p w:rsidR="0068541F" w:rsidRDefault="0068541F"/>
    <w:p w:rsidR="0068541F" w:rsidRDefault="00D927A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8541F" w:rsidRDefault="0068541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и планируемые результаты практики</w:t>
            </w:r>
          </w:p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</w:t>
            </w:r>
            <w:r>
              <w:rPr>
                <w:rFonts w:ascii="Times New Roman CYR" w:hAnsi="Times New Roman CYR" w:cs="Times New Roman CYR"/>
                <w:sz w:val="24"/>
              </w:rPr>
              <w:t>сь)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68541F" w:rsidRDefault="0068541F">
            <w:pPr>
              <w:jc w:val="center"/>
            </w:pPr>
          </w:p>
        </w:tc>
      </w:tr>
    </w:tbl>
    <w:p w:rsidR="0068541F" w:rsidRDefault="0068541F"/>
    <w:p w:rsidR="0068541F" w:rsidRDefault="0068541F"/>
    <w:p w:rsidR="0068541F" w:rsidRDefault="00D927A2">
      <w:r>
        <w:rPr>
          <w:sz w:val="28"/>
        </w:rPr>
        <w:t xml:space="preserve">     Задание выдал:</w:t>
      </w:r>
    </w:p>
    <w:p w:rsidR="0068541F" w:rsidRDefault="00D927A2">
      <w:r>
        <w:rPr>
          <w:sz w:val="28"/>
        </w:rPr>
        <w:t>Руководитель практики</w:t>
      </w:r>
    </w:p>
    <w:p w:rsidR="0068541F" w:rsidRDefault="00D927A2">
      <w:r>
        <w:rPr>
          <w:sz w:val="28"/>
        </w:rPr>
        <w:t>от университета  ____________________________________________________</w:t>
      </w:r>
    </w:p>
    <w:p w:rsidR="0068541F" w:rsidRDefault="00D927A2">
      <w:r>
        <w:t xml:space="preserve">                                                                              ученое звание, должность, Фамилия И.О.</w:t>
      </w:r>
    </w:p>
    <w:p w:rsidR="0068541F" w:rsidRDefault="0068541F"/>
    <w:p w:rsidR="0068541F" w:rsidRDefault="00D927A2">
      <w:r>
        <w:rPr>
          <w:sz w:val="28"/>
        </w:rPr>
        <w:t xml:space="preserve">     Задание получил:</w:t>
      </w:r>
    </w:p>
    <w:p w:rsidR="0068541F" w:rsidRDefault="00D927A2">
      <w:r>
        <w:rPr>
          <w:sz w:val="28"/>
        </w:rPr>
        <w:t>Студент  группы ________      ______________     ________________________</w:t>
      </w:r>
    </w:p>
    <w:p w:rsidR="0068541F" w:rsidRDefault="00D927A2">
      <w:r>
        <w:t xml:space="preserve">                                          </w:t>
      </w:r>
      <w:r>
        <w:t xml:space="preserve">                                                подпись                                      Фамилия И.О.</w:t>
      </w:r>
    </w:p>
    <w:p w:rsidR="0068541F" w:rsidRDefault="0068541F"/>
    <w:p w:rsidR="0068541F" w:rsidRDefault="00D927A2">
      <w:r>
        <w:rPr>
          <w:sz w:val="28"/>
        </w:rPr>
        <w:t xml:space="preserve">     Согласовано:</w:t>
      </w:r>
    </w:p>
    <w:p w:rsidR="0068541F" w:rsidRDefault="00D927A2">
      <w:r>
        <w:rPr>
          <w:sz w:val="28"/>
        </w:rPr>
        <w:t>Руководитель практики</w:t>
      </w:r>
    </w:p>
    <w:p w:rsidR="0068541F" w:rsidRDefault="00D927A2">
      <w:r>
        <w:rPr>
          <w:sz w:val="28"/>
        </w:rPr>
        <w:t>от профильной организации</w:t>
      </w:r>
    </w:p>
    <w:p w:rsidR="0068541F" w:rsidRDefault="00D927A2">
      <w:r>
        <w:rPr>
          <w:sz w:val="28"/>
        </w:rPr>
        <w:t>(юридическое наименование организации)_____________________________</w:t>
      </w:r>
    </w:p>
    <w:p w:rsidR="0068541F" w:rsidRDefault="00D927A2">
      <w:pPr>
        <w:jc w:val="right"/>
      </w:pPr>
      <w:r>
        <w:t>подпись                  должность, Фамилия И.О.</w:t>
      </w:r>
    </w:p>
    <w:p w:rsidR="0068541F" w:rsidRDefault="00D927A2">
      <w:r>
        <w:br w:type="page"/>
      </w:r>
    </w:p>
    <w:p w:rsidR="0068541F" w:rsidRDefault="00D927A2">
      <w:pPr>
        <w:jc w:val="right"/>
      </w:pPr>
      <w:r>
        <w:rPr>
          <w:b/>
          <w:sz w:val="28"/>
        </w:rPr>
        <w:lastRenderedPageBreak/>
        <w:t>ПРИЛОЖЕНИЕ 4</w:t>
      </w:r>
    </w:p>
    <w:p w:rsidR="0068541F" w:rsidRDefault="00D927A2">
      <w:pPr>
        <w:jc w:val="right"/>
      </w:pPr>
      <w:r>
        <w:rPr>
          <w:sz w:val="28"/>
        </w:rPr>
        <w:t>(рекомендуемое)</w:t>
      </w:r>
    </w:p>
    <w:p w:rsidR="0068541F" w:rsidRDefault="00D927A2">
      <w:pPr>
        <w:jc w:val="center"/>
      </w:pPr>
      <w:r>
        <w:rPr>
          <w:i/>
          <w:sz w:val="28"/>
        </w:rPr>
        <w:t>Дневник прохождения практики</w:t>
      </w:r>
    </w:p>
    <w:p w:rsidR="0068541F" w:rsidRDefault="0068541F"/>
    <w:p w:rsidR="0068541F" w:rsidRDefault="00D927A2">
      <w:pPr>
        <w:jc w:val="center"/>
      </w:pPr>
      <w:r>
        <w:rPr>
          <w:b/>
          <w:sz w:val="28"/>
        </w:rPr>
        <w:t>Преддипломная практика</w:t>
      </w:r>
    </w:p>
    <w:p w:rsidR="0068541F" w:rsidRDefault="0068541F"/>
    <w:p w:rsidR="0068541F" w:rsidRDefault="00D927A2">
      <w:pPr>
        <w:jc w:val="center"/>
      </w:pPr>
      <w:r>
        <w:rPr>
          <w:sz w:val="28"/>
        </w:rPr>
        <w:t>ДНЕВНИК ПРОХОЖДЕНИЯ ПРАКТИКИ</w:t>
      </w:r>
    </w:p>
    <w:p w:rsidR="0068541F" w:rsidRDefault="0068541F"/>
    <w:p w:rsidR="0068541F" w:rsidRDefault="00D927A2">
      <w:r>
        <w:rPr>
          <w:sz w:val="28"/>
        </w:rPr>
        <w:t>студента магистратуры группы ______________   ______________________</w:t>
      </w:r>
    </w:p>
    <w:p w:rsidR="0068541F" w:rsidRDefault="00D927A2">
      <w:r>
        <w:t xml:space="preserve">                       </w:t>
      </w:r>
      <w:r>
        <w:t xml:space="preserve">                                                                                                                         Фамилия И.О.</w:t>
      </w:r>
    </w:p>
    <w:p w:rsidR="0068541F" w:rsidRDefault="0068541F"/>
    <w:p w:rsidR="0068541F" w:rsidRDefault="0068541F"/>
    <w:p w:rsidR="0068541F" w:rsidRDefault="00D927A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8541F" w:rsidRDefault="0068541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283"/>
      </w:tblGrid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68541F" w:rsidRDefault="0068541F">
            <w:pPr>
              <w:jc w:val="center"/>
            </w:pPr>
          </w:p>
          <w:p w:rsidR="0068541F" w:rsidRDefault="006854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68541F" w:rsidRDefault="0068541F">
            <w:pPr>
              <w:jc w:val="center"/>
            </w:pPr>
          </w:p>
        </w:tc>
      </w:tr>
    </w:tbl>
    <w:p w:rsidR="0068541F" w:rsidRDefault="00D927A2">
      <w:r>
        <w:br w:type="page"/>
      </w:r>
    </w:p>
    <w:p w:rsidR="0068541F" w:rsidRDefault="00D927A2">
      <w:pPr>
        <w:jc w:val="right"/>
      </w:pPr>
      <w:r>
        <w:rPr>
          <w:b/>
          <w:sz w:val="28"/>
        </w:rPr>
        <w:lastRenderedPageBreak/>
        <w:t>ПРИЛОЖЕНИЕ 5</w:t>
      </w:r>
    </w:p>
    <w:p w:rsidR="0068541F" w:rsidRDefault="00D927A2">
      <w:pPr>
        <w:jc w:val="right"/>
      </w:pPr>
      <w:r>
        <w:rPr>
          <w:sz w:val="28"/>
        </w:rPr>
        <w:t>(при прохождении практики</w:t>
      </w:r>
    </w:p>
    <w:p w:rsidR="0068541F" w:rsidRDefault="00D927A2">
      <w:pPr>
        <w:jc w:val="right"/>
      </w:pPr>
      <w:r>
        <w:rPr>
          <w:sz w:val="28"/>
        </w:rPr>
        <w:t>в профильной организации)</w:t>
      </w:r>
    </w:p>
    <w:p w:rsidR="0068541F" w:rsidRDefault="00D927A2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68541F" w:rsidRDefault="0068541F"/>
    <w:p w:rsidR="0068541F" w:rsidRDefault="0068541F"/>
    <w:p w:rsidR="0068541F" w:rsidRDefault="00D927A2">
      <w:pPr>
        <w:jc w:val="center"/>
      </w:pPr>
      <w:r>
        <w:rPr>
          <w:b/>
          <w:sz w:val="28"/>
        </w:rPr>
        <w:t>ОТЗЫВ</w:t>
      </w:r>
    </w:p>
    <w:p w:rsidR="0068541F" w:rsidRDefault="00D927A2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68541F" w:rsidRDefault="00D927A2">
      <w:pPr>
        <w:jc w:val="center"/>
      </w:pPr>
      <w:r>
        <w:rPr>
          <w:sz w:val="28"/>
        </w:rPr>
        <w:t>на студента __________________________________ группы _______</w:t>
      </w:r>
    </w:p>
    <w:p w:rsidR="0068541F" w:rsidRDefault="00D927A2">
      <w:pPr>
        <w:jc w:val="center"/>
      </w:pPr>
      <w:r>
        <w:rPr>
          <w:sz w:val="28"/>
        </w:rPr>
        <w:t xml:space="preserve"> Байкальского государственного университета, проходившего практику в/на</w:t>
      </w:r>
    </w:p>
    <w:p w:rsidR="0068541F" w:rsidRDefault="00D927A2">
      <w:pPr>
        <w:jc w:val="center"/>
      </w:pPr>
      <w:r>
        <w:rPr>
          <w:sz w:val="28"/>
        </w:rPr>
        <w:t>_____</w:t>
      </w:r>
      <w:r>
        <w:rPr>
          <w:sz w:val="28"/>
        </w:rPr>
        <w:t>_____________________________________________________________ __________________________________________________________________</w:t>
      </w:r>
    </w:p>
    <w:p w:rsidR="0068541F" w:rsidRDefault="00D927A2">
      <w:pPr>
        <w:jc w:val="center"/>
      </w:pPr>
      <w:r>
        <w:t>(юридическое наименование организации)</w:t>
      </w:r>
    </w:p>
    <w:p w:rsidR="0068541F" w:rsidRDefault="0068541F"/>
    <w:p w:rsidR="0068541F" w:rsidRDefault="00D927A2">
      <w:pPr>
        <w:jc w:val="center"/>
      </w:pPr>
      <w:r>
        <w:rPr>
          <w:b/>
          <w:sz w:val="28"/>
        </w:rPr>
        <w:t>Преддипломная практика</w:t>
      </w:r>
    </w:p>
    <w:p w:rsidR="0068541F" w:rsidRDefault="00D927A2">
      <w:pPr>
        <w:jc w:val="center"/>
      </w:pPr>
      <w:r>
        <w:rPr>
          <w:sz w:val="28"/>
        </w:rPr>
        <w:t>Время проведения практики с «___»________20__ г. по «___»_______</w:t>
      </w:r>
      <w:r>
        <w:rPr>
          <w:sz w:val="28"/>
        </w:rPr>
        <w:t>20__г.</w:t>
      </w:r>
    </w:p>
    <w:p w:rsidR="0068541F" w:rsidRDefault="0068541F"/>
    <w:p w:rsidR="0068541F" w:rsidRDefault="00D927A2">
      <w:pPr>
        <w:jc w:val="center"/>
      </w:pPr>
      <w:r>
        <w:rPr>
          <w:sz w:val="28"/>
        </w:rPr>
        <w:t>Содержание отзыва:</w:t>
      </w:r>
    </w:p>
    <w:p w:rsidR="0068541F" w:rsidRDefault="00D927A2">
      <w:r>
        <w:rPr>
          <w:sz w:val="28"/>
        </w:rPr>
        <w:t>- полнота изучения всех вопросов, предусмотренных программой практики;</w:t>
      </w:r>
    </w:p>
    <w:p w:rsidR="0068541F" w:rsidRDefault="00D927A2">
      <w:r>
        <w:rPr>
          <w:sz w:val="28"/>
        </w:rPr>
        <w:t>- проявление студентом самостоятельности и творческого подхода к работе;</w:t>
      </w:r>
    </w:p>
    <w:p w:rsidR="0068541F" w:rsidRDefault="00D927A2">
      <w:r>
        <w:rPr>
          <w:sz w:val="28"/>
        </w:rPr>
        <w:t>- участие студента в текущей работе или решении перспективных задач цеха, отдела, слу</w:t>
      </w:r>
      <w:r>
        <w:rPr>
          <w:sz w:val="28"/>
        </w:rPr>
        <w:t>жбы, бюро, предприятия;</w:t>
      </w:r>
    </w:p>
    <w:p w:rsidR="0068541F" w:rsidRDefault="00D927A2">
      <w:r>
        <w:rPr>
          <w:sz w:val="28"/>
        </w:rPr>
        <w:t>- трудности, препятствовавшие нормальному прохождению практики;</w:t>
      </w:r>
    </w:p>
    <w:p w:rsidR="0068541F" w:rsidRDefault="00D927A2">
      <w:r>
        <w:rPr>
          <w:sz w:val="28"/>
        </w:rPr>
        <w:t>- замечания и пожелания  ФГБОУ ВО БГУ.</w:t>
      </w:r>
    </w:p>
    <w:p w:rsidR="0068541F" w:rsidRDefault="0068541F"/>
    <w:p w:rsidR="0068541F" w:rsidRDefault="0068541F"/>
    <w:p w:rsidR="0068541F" w:rsidRDefault="00D927A2">
      <w:r>
        <w:rPr>
          <w:sz w:val="28"/>
        </w:rPr>
        <w:t>Руководитель практики от профильной организации</w:t>
      </w:r>
    </w:p>
    <w:p w:rsidR="0068541F" w:rsidRDefault="00D927A2">
      <w:r>
        <w:rPr>
          <w:sz w:val="28"/>
        </w:rPr>
        <w:t>__________________________________________________________________</w:t>
      </w:r>
    </w:p>
    <w:p w:rsidR="0068541F" w:rsidRDefault="00D927A2">
      <w:pPr>
        <w:jc w:val="center"/>
      </w:pPr>
      <w:r>
        <w:t>(Фамилия И.О</w:t>
      </w:r>
      <w:r>
        <w:t>., должность, подпись, печать)</w:t>
      </w:r>
    </w:p>
    <w:p w:rsidR="0068541F" w:rsidRDefault="00D927A2">
      <w:r>
        <w:rPr>
          <w:sz w:val="28"/>
        </w:rPr>
        <w:t>М.П.</w:t>
      </w:r>
    </w:p>
    <w:p w:rsidR="0068541F" w:rsidRDefault="0068541F"/>
    <w:p w:rsidR="0068541F" w:rsidRDefault="00D927A2">
      <w:r>
        <w:rPr>
          <w:sz w:val="28"/>
        </w:rPr>
        <w:t>Адрес организации:</w:t>
      </w:r>
    </w:p>
    <w:p w:rsidR="0068541F" w:rsidRDefault="00D927A2">
      <w:r>
        <w:rPr>
          <w:sz w:val="28"/>
        </w:rPr>
        <w:t>__________________________________________________________________</w:t>
      </w:r>
    </w:p>
    <w:p w:rsidR="0068541F" w:rsidRDefault="00D927A2">
      <w:r>
        <w:rPr>
          <w:sz w:val="28"/>
        </w:rPr>
        <w:t>Контактная информация (тел., e-mail):</w:t>
      </w:r>
    </w:p>
    <w:p w:rsidR="0068541F" w:rsidRDefault="00D927A2">
      <w:r>
        <w:rPr>
          <w:sz w:val="28"/>
        </w:rPr>
        <w:t>__________________________________________________________________</w:t>
      </w:r>
    </w:p>
    <w:p w:rsidR="0068541F" w:rsidRDefault="0068541F"/>
    <w:p w:rsidR="0068541F" w:rsidRDefault="00D927A2">
      <w:r>
        <w:br w:type="page"/>
      </w:r>
    </w:p>
    <w:p w:rsidR="0068541F" w:rsidRDefault="00D927A2">
      <w:pPr>
        <w:jc w:val="right"/>
      </w:pPr>
      <w:r>
        <w:rPr>
          <w:b/>
          <w:sz w:val="28"/>
        </w:rPr>
        <w:lastRenderedPageBreak/>
        <w:t>ПРИЛОЖЕНИЕ 6</w:t>
      </w:r>
    </w:p>
    <w:p w:rsidR="0068541F" w:rsidRDefault="00D927A2">
      <w:pPr>
        <w:jc w:val="right"/>
      </w:pPr>
      <w:r>
        <w:rPr>
          <w:sz w:val="28"/>
        </w:rPr>
        <w:t>(обязательное)</w:t>
      </w:r>
    </w:p>
    <w:p w:rsidR="0068541F" w:rsidRDefault="00D927A2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68541F" w:rsidRDefault="0068541F"/>
    <w:p w:rsidR="0068541F" w:rsidRDefault="00D927A2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68541F" w:rsidRDefault="0068541F"/>
    <w:p w:rsidR="0068541F" w:rsidRDefault="00D927A2">
      <w:r>
        <w:rPr>
          <w:sz w:val="28"/>
        </w:rPr>
        <w:t>студ</w:t>
      </w:r>
      <w:r>
        <w:rPr>
          <w:sz w:val="28"/>
        </w:rPr>
        <w:t>ента магистратуры группы ______________   ______________________</w:t>
      </w:r>
    </w:p>
    <w:p w:rsidR="0068541F" w:rsidRDefault="00D927A2">
      <w:r>
        <w:t xml:space="preserve">                                                                                                                                                Фамилия И.О.</w:t>
      </w:r>
    </w:p>
    <w:p w:rsidR="0068541F" w:rsidRDefault="0068541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6384"/>
        <w:gridCol w:w="1310"/>
        <w:gridCol w:w="1134"/>
      </w:tblGrid>
      <w:tr w:rsidR="006854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Определение направления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Решение организационных вопросов. . Критерий: ..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Определение направления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Решение организационных вопросов. Заполненный индивидуальный план прохождения практики. Критерий: своевременность и качест</w:t>
            </w:r>
            <w:r>
              <w:rPr>
                <w:rFonts w:ascii="Times New Roman CYR" w:hAnsi="Times New Roman CYR" w:cs="Times New Roman CYR"/>
              </w:rPr>
              <w:t xml:space="preserve">во составления плана прохождения практики.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Уточнение темы и методологии исследования. Составление плана работы над ВКР. Раздел 1. Обоснование выбора темы исследования. Развернутый план ВКР. Критерий: обоснованность и актуальность темы исследования.</w:t>
            </w:r>
            <w:r>
              <w:rPr>
                <w:rFonts w:ascii="Times New Roman CYR" w:hAnsi="Times New Roman CYR" w:cs="Times New Roman CYR"/>
              </w:rPr>
              <w:t xml:space="preserve"> качество составления плана вкр.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Изучение отдельных аспектов рассматриваемой исследовательской проблемы. Составление библиографического списка. . Критерий: ..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Изучение отдельных аспектов рассматриваемой исследовательской проблемы. Составление библиографического списка. Раздел 2. Реферативный обзор. Критерий: качество реферативного обзора.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Проведение непосредственного исследования (сбор и обработка эмпирических данных).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Анализ полученных исследовательских результатов.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Выводы и рекомендации по результатам исследования. . </w:t>
            </w:r>
            <w:r>
              <w:rPr>
                <w:rFonts w:ascii="Times New Roman CYR" w:hAnsi="Times New Roman CYR" w:cs="Times New Roman CYR"/>
              </w:rPr>
              <w:t xml:space="preserve">Критерий: ..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Проведение непосредственного исследования (сбор и обработка эмпирических данных).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Анализ полученных исследовательских результатов.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Выводы и рекомендации по результатам исследования. . Критерий: ..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Проведение непосредственного исследования (сбор и обработка эмпирических данных).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>Анализ полученных исследовател</w:t>
            </w:r>
            <w:r>
              <w:rPr>
                <w:rFonts w:ascii="Times New Roman CYR" w:hAnsi="Times New Roman CYR" w:cs="Times New Roman CYR"/>
              </w:rPr>
              <w:t>ьских результатов.</w:t>
            </w:r>
          </w:p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Выводы и рекомендации по результатам исследования. Раздел 3. Сбор и анализ эмпирических исследовательских данных. Выводы и предложения. Критерий: полнота и достоверность собранных данных, качество анализа, обоснованность выводов.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Генерирование идей и предложений для третьей главы ВКР. . Критерий: ..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Генерирование идей и предложений для третьей главы ВКР. . Критерий: ..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11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 xml:space="preserve">Генерирование идей и предложений для третьей главы ВКР. Раздел 4. Рекомендации в соответствии с 3-й главой ВКР. Критерий: обоснованность рекомендаций.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84" w:type="dxa"/>
            <w:vAlign w:val="center"/>
          </w:tcPr>
          <w:p w:rsidR="0068541F" w:rsidRDefault="00D927A2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Публичная защита отчета. Подготовка и оформление отче</w:t>
            </w:r>
            <w:r>
              <w:rPr>
                <w:rFonts w:ascii="Times New Roman CYR" w:hAnsi="Times New Roman CYR" w:cs="Times New Roman CYR"/>
              </w:rPr>
              <w:t xml:space="preserve">та о практике. Публичная защита отчета. Критерий: своевременность подготовки отчета. соответствие оформления отчета предъявляемым требованиям. качество защиты. 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68541F" w:rsidRDefault="0068541F"/>
        </w:tc>
      </w:tr>
      <w:tr w:rsidR="006854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68541F" w:rsidRDefault="0068541F">
            <w:pPr>
              <w:jc w:val="center"/>
            </w:pPr>
          </w:p>
        </w:tc>
        <w:tc>
          <w:tcPr>
            <w:tcW w:w="6384" w:type="dxa"/>
            <w:vAlign w:val="center"/>
          </w:tcPr>
          <w:p w:rsidR="0068541F" w:rsidRDefault="00D927A2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68541F" w:rsidRDefault="00D927A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8541F" w:rsidRDefault="0068541F">
            <w:pPr>
              <w:jc w:val="center"/>
            </w:pPr>
          </w:p>
        </w:tc>
      </w:tr>
    </w:tbl>
    <w:p w:rsidR="0068541F" w:rsidRDefault="0068541F"/>
    <w:p w:rsidR="0068541F" w:rsidRDefault="0068541F"/>
    <w:p w:rsidR="0068541F" w:rsidRDefault="0068541F"/>
    <w:p w:rsidR="0068541F" w:rsidRDefault="00D927A2">
      <w:r>
        <w:rPr>
          <w:sz w:val="28"/>
        </w:rPr>
        <w:t>Общая оценка за прохождение практики _______________________________</w:t>
      </w:r>
    </w:p>
    <w:p w:rsidR="0068541F" w:rsidRDefault="00D927A2">
      <w:r>
        <w:rPr>
          <w:sz w:val="28"/>
        </w:rPr>
        <w:t>Комментарии и пожелания (при наличии)_______________________________</w:t>
      </w:r>
    </w:p>
    <w:p w:rsidR="0068541F" w:rsidRDefault="00D927A2">
      <w:r>
        <w:rPr>
          <w:sz w:val="28"/>
        </w:rPr>
        <w:t>__________________________________________________________________</w:t>
      </w:r>
    </w:p>
    <w:p w:rsidR="0068541F" w:rsidRDefault="00D927A2">
      <w:r>
        <w:rPr>
          <w:sz w:val="28"/>
        </w:rPr>
        <w:t>___________________________________________________</w:t>
      </w:r>
      <w:r>
        <w:rPr>
          <w:sz w:val="28"/>
        </w:rPr>
        <w:t>_______________</w:t>
      </w:r>
    </w:p>
    <w:p w:rsidR="0068541F" w:rsidRDefault="0068541F"/>
    <w:p w:rsidR="0068541F" w:rsidRDefault="0068541F"/>
    <w:p w:rsidR="0068541F" w:rsidRDefault="00D927A2">
      <w:r>
        <w:rPr>
          <w:sz w:val="28"/>
        </w:rPr>
        <w:t xml:space="preserve">Руководитель практики </w:t>
      </w:r>
    </w:p>
    <w:p w:rsidR="0068541F" w:rsidRDefault="00D927A2">
      <w:r>
        <w:rPr>
          <w:sz w:val="28"/>
        </w:rPr>
        <w:t>от университета              ____________        _____________________________</w:t>
      </w:r>
    </w:p>
    <w:p w:rsidR="0068541F" w:rsidRDefault="00D927A2">
      <w:pPr>
        <w:jc w:val="right"/>
      </w:pPr>
      <w:r>
        <w:t>подпись                        ученое звание, должность, Фамилия И.О.</w:t>
      </w:r>
    </w:p>
    <w:p w:rsidR="0068541F" w:rsidRDefault="0068541F"/>
    <w:p w:rsidR="0068541F" w:rsidRDefault="00D927A2">
      <w:r>
        <w:br w:type="page"/>
      </w:r>
    </w:p>
    <w:p w:rsidR="0068541F" w:rsidRDefault="00D927A2">
      <w:pPr>
        <w:jc w:val="right"/>
      </w:pPr>
      <w:r>
        <w:rPr>
          <w:b/>
          <w:sz w:val="28"/>
        </w:rPr>
        <w:lastRenderedPageBreak/>
        <w:t>ПРИЛОЖЕНИЕ 7</w:t>
      </w:r>
    </w:p>
    <w:p w:rsidR="0068541F" w:rsidRDefault="00D927A2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68541F" w:rsidRDefault="0068541F"/>
    <w:p w:rsidR="0068541F" w:rsidRDefault="00D927A2">
      <w:r>
        <w:rPr>
          <w:sz w:val="28"/>
        </w:rPr>
        <w:t>Титульный лист</w:t>
      </w:r>
    </w:p>
    <w:p w:rsidR="0068541F" w:rsidRDefault="00D927A2">
      <w:r>
        <w:rPr>
          <w:sz w:val="28"/>
        </w:rPr>
        <w:t>Рабочий график (план) (не входит в общую нумерацию)</w:t>
      </w:r>
    </w:p>
    <w:p w:rsidR="0068541F" w:rsidRDefault="00D927A2">
      <w:r>
        <w:rPr>
          <w:sz w:val="28"/>
        </w:rPr>
        <w:t>Индивидуальное задание (не входит в общую нумерацию)</w:t>
      </w:r>
    </w:p>
    <w:p w:rsidR="0068541F" w:rsidRDefault="00D927A2">
      <w:r>
        <w:rPr>
          <w:sz w:val="28"/>
        </w:rPr>
        <w:t>Оглавление</w:t>
      </w:r>
    </w:p>
    <w:p w:rsidR="0068541F" w:rsidRDefault="00D927A2">
      <w:r>
        <w:rPr>
          <w:sz w:val="28"/>
        </w:rPr>
        <w:t>Введение</w:t>
      </w:r>
    </w:p>
    <w:p w:rsidR="0068541F" w:rsidRDefault="00D927A2">
      <w:r>
        <w:rPr>
          <w:sz w:val="28"/>
        </w:rPr>
        <w:t>Раздел 1</w:t>
      </w:r>
    </w:p>
    <w:p w:rsidR="0068541F" w:rsidRDefault="00D927A2">
      <w:r>
        <w:rPr>
          <w:sz w:val="28"/>
        </w:rPr>
        <w:t xml:space="preserve">   1.1. ………</w:t>
      </w:r>
    </w:p>
    <w:p w:rsidR="0068541F" w:rsidRDefault="00D927A2">
      <w:r>
        <w:rPr>
          <w:sz w:val="28"/>
        </w:rPr>
        <w:t xml:space="preserve">   1.2. ………</w:t>
      </w:r>
    </w:p>
    <w:p w:rsidR="0068541F" w:rsidRDefault="00D927A2">
      <w:r>
        <w:rPr>
          <w:sz w:val="28"/>
        </w:rPr>
        <w:t xml:space="preserve">   …………</w:t>
      </w:r>
    </w:p>
    <w:p w:rsidR="0068541F" w:rsidRDefault="00D927A2">
      <w:r>
        <w:rPr>
          <w:sz w:val="28"/>
        </w:rPr>
        <w:t>Раздел 2</w:t>
      </w:r>
    </w:p>
    <w:p w:rsidR="0068541F" w:rsidRDefault="00D927A2">
      <w:r>
        <w:rPr>
          <w:sz w:val="28"/>
        </w:rPr>
        <w:t xml:space="preserve">   2.1. ………</w:t>
      </w:r>
    </w:p>
    <w:p w:rsidR="0068541F" w:rsidRDefault="00D927A2">
      <w:r>
        <w:rPr>
          <w:sz w:val="28"/>
        </w:rPr>
        <w:t xml:space="preserve">   2.2. ………</w:t>
      </w:r>
    </w:p>
    <w:p w:rsidR="0068541F" w:rsidRDefault="00D927A2">
      <w:r>
        <w:rPr>
          <w:sz w:val="28"/>
        </w:rPr>
        <w:t xml:space="preserve">   ……………</w:t>
      </w:r>
    </w:p>
    <w:p w:rsidR="0068541F" w:rsidRDefault="00D927A2">
      <w:r>
        <w:rPr>
          <w:sz w:val="28"/>
        </w:rPr>
        <w:t>Раздел ……………</w:t>
      </w:r>
    </w:p>
    <w:p w:rsidR="0068541F" w:rsidRDefault="00D927A2">
      <w:r>
        <w:rPr>
          <w:sz w:val="28"/>
        </w:rPr>
        <w:t>Заключение</w:t>
      </w:r>
    </w:p>
    <w:p w:rsidR="0068541F" w:rsidRDefault="00D927A2">
      <w:r>
        <w:rPr>
          <w:sz w:val="28"/>
        </w:rPr>
        <w:t>Приложени</w:t>
      </w:r>
      <w:r>
        <w:rPr>
          <w:sz w:val="28"/>
        </w:rPr>
        <w:t>я к отчету</w:t>
      </w:r>
    </w:p>
    <w:p w:rsidR="0068541F" w:rsidRDefault="00D927A2">
      <w:r>
        <w:rPr>
          <w:sz w:val="28"/>
        </w:rPr>
        <w:t>Дневник прохождения практики (если предусмотрен программой практики)</w:t>
      </w:r>
    </w:p>
    <w:p w:rsidR="0068541F" w:rsidRDefault="00D927A2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FB5D1C" w:rsidRDefault="00D927A2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FB5D1C" w:rsidRDefault="00FB5D1C" w:rsidP="00FB5D1C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FB5D1C" w:rsidRPr="002140E3" w:rsidRDefault="00FB5D1C" w:rsidP="002140E3">
      <w:pPr>
        <w:widowControl w:val="0"/>
        <w:spacing w:before="120" w:after="160" w:line="259" w:lineRule="auto"/>
        <w:jc w:val="center"/>
        <w:rPr>
          <w:b/>
          <w:sz w:val="28"/>
          <w:szCs w:val="28"/>
        </w:rPr>
      </w:pPr>
      <w:r w:rsidRPr="002140E3">
        <w:rPr>
          <w:b/>
          <w:sz w:val="28"/>
          <w:szCs w:val="28"/>
        </w:rPr>
        <w:t>Задание по прохождению практики.</w:t>
      </w:r>
    </w:p>
    <w:p w:rsidR="00FB5D1C" w:rsidRPr="002140E3" w:rsidRDefault="00FB5D1C" w:rsidP="007219BB">
      <w:pPr>
        <w:pStyle w:val="a8"/>
        <w:widowControl w:val="0"/>
        <w:numPr>
          <w:ilvl w:val="0"/>
          <w:numId w:val="1"/>
        </w:numPr>
        <w:tabs>
          <w:tab w:val="num" w:pos="643"/>
        </w:tabs>
        <w:spacing w:before="120"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0E3">
        <w:rPr>
          <w:rFonts w:ascii="Times New Roman" w:eastAsia="Times New Roman" w:hAnsi="Times New Roman"/>
          <w:b/>
          <w:sz w:val="28"/>
          <w:szCs w:val="28"/>
          <w:lang w:eastAsia="ru-RU"/>
        </w:rPr>
        <w:t>Этап планирования практики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 w:after="160" w:line="259" w:lineRule="auto"/>
        <w:rPr>
          <w:sz w:val="28"/>
          <w:szCs w:val="28"/>
        </w:rPr>
      </w:pPr>
      <w:r w:rsidRPr="002140E3">
        <w:rPr>
          <w:sz w:val="28"/>
          <w:szCs w:val="28"/>
        </w:rPr>
        <w:t>1.1 Определения направления исследования.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 w:after="160" w:line="259" w:lineRule="auto"/>
        <w:rPr>
          <w:sz w:val="28"/>
          <w:szCs w:val="28"/>
        </w:rPr>
      </w:pPr>
      <w:r w:rsidRPr="002140E3">
        <w:rPr>
          <w:sz w:val="28"/>
          <w:szCs w:val="28"/>
        </w:rPr>
        <w:t>1.2 Разработка проекта индивидуального плана прохождения практики, графика выполнения исследования.</w:t>
      </w:r>
    </w:p>
    <w:p w:rsidR="00FB5D1C" w:rsidRPr="002140E3" w:rsidRDefault="00FB5D1C" w:rsidP="007219BB">
      <w:pPr>
        <w:rPr>
          <w:sz w:val="28"/>
          <w:szCs w:val="28"/>
        </w:rPr>
      </w:pPr>
      <w:r w:rsidRPr="002140E3">
        <w:rPr>
          <w:sz w:val="28"/>
          <w:szCs w:val="28"/>
        </w:rPr>
        <w:t>1.3 Решение организационных вопросов.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/>
        <w:jc w:val="both"/>
        <w:rPr>
          <w:b/>
          <w:sz w:val="28"/>
          <w:szCs w:val="28"/>
        </w:rPr>
      </w:pPr>
      <w:r w:rsidRPr="002140E3">
        <w:rPr>
          <w:b/>
          <w:sz w:val="28"/>
          <w:szCs w:val="28"/>
        </w:rPr>
        <w:tab/>
        <w:t>2. Основной этап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2140E3">
        <w:rPr>
          <w:sz w:val="28"/>
          <w:szCs w:val="28"/>
        </w:rPr>
        <w:t>2.1 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2140E3">
        <w:rPr>
          <w:sz w:val="28"/>
          <w:szCs w:val="28"/>
        </w:rPr>
        <w:t xml:space="preserve">2.2 Тематическая консультация 1. Уточнение темы и методологии исследования. Составление плана работы над ВКР. 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 w:after="160" w:line="259" w:lineRule="auto"/>
        <w:rPr>
          <w:sz w:val="28"/>
          <w:szCs w:val="28"/>
        </w:rPr>
      </w:pPr>
      <w:r w:rsidRPr="002140E3">
        <w:rPr>
          <w:sz w:val="28"/>
          <w:szCs w:val="28"/>
        </w:rPr>
        <w:t>2.3 Ознакомление с тематикой исследовательских работ в данной области.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 w:after="160" w:line="259" w:lineRule="auto"/>
        <w:rPr>
          <w:sz w:val="28"/>
          <w:szCs w:val="28"/>
        </w:rPr>
      </w:pPr>
      <w:r w:rsidRPr="002140E3">
        <w:rPr>
          <w:sz w:val="28"/>
          <w:szCs w:val="28"/>
        </w:rPr>
        <w:t>2.4 Изучение отдельных аспектов рассматриваемой исследовательской проблемы.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 w:after="160" w:line="259" w:lineRule="auto"/>
        <w:rPr>
          <w:sz w:val="28"/>
          <w:szCs w:val="28"/>
        </w:rPr>
      </w:pPr>
      <w:r w:rsidRPr="002140E3">
        <w:rPr>
          <w:sz w:val="28"/>
          <w:szCs w:val="28"/>
        </w:rPr>
        <w:t xml:space="preserve">2.5 Тематическая консультация 2. Составление библиографического списка, окончательная корректировка плана ВКР. 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2140E3">
        <w:rPr>
          <w:sz w:val="28"/>
          <w:szCs w:val="28"/>
        </w:rPr>
        <w:t>2.6 Изучение практики деятельности организации в соответствии с темой ВКР.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2140E3">
        <w:rPr>
          <w:sz w:val="28"/>
          <w:szCs w:val="28"/>
        </w:rPr>
        <w:t>2.7 Проведение непосредственного исследования (сбор и обработка эмпирических данных).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2140E3">
        <w:rPr>
          <w:sz w:val="28"/>
          <w:szCs w:val="28"/>
        </w:rPr>
        <w:t>2.8 Анализ полученных исследовательских результатов.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 w:after="160" w:line="259" w:lineRule="auto"/>
        <w:rPr>
          <w:sz w:val="28"/>
          <w:szCs w:val="28"/>
        </w:rPr>
      </w:pPr>
      <w:r w:rsidRPr="002140E3">
        <w:rPr>
          <w:sz w:val="28"/>
          <w:szCs w:val="28"/>
        </w:rPr>
        <w:t>2.9 Выводы и рекомендации по результатам исследования.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2140E3">
        <w:rPr>
          <w:sz w:val="28"/>
          <w:szCs w:val="28"/>
        </w:rPr>
        <w:t>2.10 Тематическая консультация 3. Работа с эмпирическими данными. Корректировка методики исследования.</w:t>
      </w:r>
    </w:p>
    <w:p w:rsidR="00FB5D1C" w:rsidRPr="002140E3" w:rsidRDefault="00FB5D1C" w:rsidP="007219BB">
      <w:pPr>
        <w:widowControl w:val="0"/>
        <w:tabs>
          <w:tab w:val="num" w:pos="643"/>
        </w:tabs>
        <w:spacing w:before="120" w:after="160" w:line="259" w:lineRule="auto"/>
        <w:rPr>
          <w:sz w:val="28"/>
          <w:szCs w:val="28"/>
        </w:rPr>
      </w:pPr>
      <w:r w:rsidRPr="002140E3">
        <w:rPr>
          <w:sz w:val="28"/>
          <w:szCs w:val="28"/>
        </w:rPr>
        <w:t>2.11 Описание выполненного исследования и полученных результатов.</w:t>
      </w:r>
    </w:p>
    <w:p w:rsidR="00FB5D1C" w:rsidRPr="002140E3" w:rsidRDefault="00FB5D1C" w:rsidP="007219BB">
      <w:pPr>
        <w:rPr>
          <w:sz w:val="28"/>
          <w:szCs w:val="28"/>
        </w:rPr>
      </w:pPr>
      <w:r w:rsidRPr="002140E3">
        <w:rPr>
          <w:sz w:val="28"/>
          <w:szCs w:val="28"/>
        </w:rPr>
        <w:t>2.12 Тематическая консультация 4. Генерирование идей и предложений для третьей главы ВКР.</w:t>
      </w:r>
    </w:p>
    <w:p w:rsidR="00FB5D1C" w:rsidRPr="002140E3" w:rsidRDefault="00FB5D1C" w:rsidP="007219BB">
      <w:pPr>
        <w:rPr>
          <w:b/>
          <w:sz w:val="28"/>
          <w:szCs w:val="28"/>
        </w:rPr>
      </w:pPr>
      <w:r w:rsidRPr="002140E3">
        <w:rPr>
          <w:b/>
          <w:sz w:val="28"/>
          <w:szCs w:val="28"/>
        </w:rPr>
        <w:tab/>
        <w:t>3. Заключительный этап</w:t>
      </w:r>
    </w:p>
    <w:p w:rsidR="00FB5D1C" w:rsidRPr="002140E3" w:rsidRDefault="00FB5D1C" w:rsidP="007219BB">
      <w:pPr>
        <w:rPr>
          <w:sz w:val="28"/>
          <w:szCs w:val="28"/>
        </w:rPr>
      </w:pPr>
      <w:r w:rsidRPr="002140E3">
        <w:rPr>
          <w:sz w:val="28"/>
          <w:szCs w:val="28"/>
        </w:rPr>
        <w:t>3.1 Подготовка и оформление отчета о практике. Публичная защита отчета.</w:t>
      </w:r>
    </w:p>
    <w:p w:rsidR="00FB5D1C" w:rsidRDefault="00FB5D1C" w:rsidP="00FB5D1C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FB5D1C" w:rsidRPr="000D2530" w:rsidRDefault="00FB5D1C" w:rsidP="008503B0">
      <w:pPr>
        <w:pStyle w:val="a9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FB5D1C" w:rsidRPr="000D2530" w:rsidRDefault="00FB5D1C" w:rsidP="008503B0">
      <w:pPr>
        <w:pStyle w:val="a9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FB5D1C" w:rsidRPr="00913C83" w:rsidTr="006578C4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FB5D1C" w:rsidRPr="00913C83" w:rsidTr="006578C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FB5D1C">
            <w:pPr>
              <w:pStyle w:val="aa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планирования практики</w:t>
            </w:r>
          </w:p>
        </w:tc>
      </w:tr>
      <w:tr w:rsidR="00FB5D1C" w:rsidRPr="00913C83" w:rsidTr="00657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FB5D1C" w:rsidRPr="00913C83" w:rsidTr="00657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FB5D1C" w:rsidRPr="00913C83" w:rsidTr="006578C4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C71670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C71670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C71670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FB5D1C" w:rsidRPr="00913C83" w:rsidTr="00657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C71670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C71670" w:rsidRDefault="00FB5D1C" w:rsidP="006578C4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FB5D1C" w:rsidRPr="00913C83" w:rsidTr="006578C4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C71670" w:rsidRDefault="00FB5D1C" w:rsidP="006578C4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FB5D1C" w:rsidRPr="00913C83" w:rsidTr="006578C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C71670" w:rsidRDefault="00FB5D1C" w:rsidP="006578C4">
            <w:pPr>
              <w:pStyle w:val="aa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16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FB5D1C" w:rsidRPr="00913C83" w:rsidTr="00657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25</w:t>
            </w:r>
          </w:p>
        </w:tc>
      </w:tr>
      <w:tr w:rsidR="00FB5D1C" w:rsidRPr="00913C83" w:rsidTr="006578C4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методики (алгоритма) решения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30</w:t>
            </w:r>
          </w:p>
        </w:tc>
      </w:tr>
      <w:tr w:rsidR="00FB5D1C" w:rsidRPr="00913C83" w:rsidTr="00657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Обработка материала (решение задачи)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FB5D1C" w:rsidRPr="00913C83" w:rsidTr="006578C4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</w:tr>
      <w:tr w:rsidR="00FB5D1C" w:rsidRPr="00913C83" w:rsidTr="006578C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Оформление отчета по результатам практики</w:t>
            </w:r>
          </w:p>
        </w:tc>
      </w:tr>
      <w:tr w:rsidR="00FB5D1C" w:rsidRPr="00913C83" w:rsidTr="006578C4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поставленной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FB5D1C" w:rsidRPr="00913C83" w:rsidTr="00657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>Разработка набора организационных мероприятий по внедрению выработанного управленческого решения поставленной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FB5D1C" w:rsidRPr="00913C83" w:rsidTr="006578C4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B5D1C" w:rsidRPr="00913C83" w:rsidTr="006578C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FB5D1C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FB5D1C" w:rsidRPr="00913C83" w:rsidTr="00657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FB5D1C" w:rsidRPr="00913C83" w:rsidTr="00657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FB5D1C" w:rsidRPr="00913C83" w:rsidTr="006578C4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8503B0" w:rsidRDefault="00FB5D1C" w:rsidP="006578C4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B5D1C" w:rsidRPr="00913C83" w:rsidTr="006578C4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C" w:rsidRPr="00913C83" w:rsidRDefault="00FB5D1C" w:rsidP="006578C4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FB5D1C" w:rsidRDefault="00FB5D1C" w:rsidP="008503B0">
      <w:pPr>
        <w:pStyle w:val="a9"/>
        <w:rPr>
          <w:sz w:val="28"/>
          <w:szCs w:val="28"/>
        </w:rPr>
      </w:pPr>
    </w:p>
    <w:p w:rsidR="00FB5D1C" w:rsidRDefault="00FB5D1C" w:rsidP="008503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5D1C" w:rsidRPr="008869C6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8503B0">
        <w:rPr>
          <w:b/>
          <w:sz w:val="28"/>
          <w:szCs w:val="28"/>
        </w:rPr>
        <w:t>3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FB5D1C" w:rsidRPr="008869C6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бал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</w:p>
    <w:p w:rsidR="00FB5D1C" w:rsidRPr="008869C6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8503B0">
        <w:rPr>
          <w:b/>
          <w:sz w:val="28"/>
          <w:szCs w:val="28"/>
        </w:rPr>
        <w:t>2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8503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</w:p>
    <w:p w:rsidR="00FB5D1C" w:rsidRPr="008869C6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.3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8503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выставляется в случае использования более 20 нормативно-правовых актов, источников отечественной и зарубежной литературы, наличия большого количества ссылок (более 15) на использованные источники в отчете по практике;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8503B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выставляется в случае использования более 10 нормативно-правовых актов, источников отечественной и зарубежной литературы, наличия большого количества ссылок (более 5) на использованные источники в отчете по практике;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8503B0"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менее 10 нормативно-правовых актов, источников отечественной и зарубежной литературы, наличия ссылок (более 2) на использованные источники в отчете по практике;</w:t>
      </w:r>
    </w:p>
    <w:p w:rsidR="00FB5D1C" w:rsidRPr="008503B0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</w:p>
    <w:p w:rsidR="00FB5D1C" w:rsidRPr="00C71670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П.1.4</w:t>
      </w:r>
      <w:r w:rsidRPr="00C71670">
        <w:rPr>
          <w:b/>
          <w:sz w:val="28"/>
          <w:szCs w:val="28"/>
        </w:rPr>
        <w:t xml:space="preserve"> Понимание содержания основных этапов проведения практики</w:t>
      </w:r>
    </w:p>
    <w:p w:rsidR="00FB5D1C" w:rsidRPr="00C71670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8503B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балла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FB5D1C" w:rsidRPr="00C71670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8503B0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 балл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FB5D1C" w:rsidRPr="00C71670" w:rsidRDefault="00FB5D1C" w:rsidP="008503B0">
      <w:pPr>
        <w:pStyle w:val="a9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FB5D1C" w:rsidRPr="00C71670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</w:t>
      </w:r>
      <w:r w:rsidRPr="00C71670">
        <w:rPr>
          <w:b/>
          <w:sz w:val="28"/>
          <w:szCs w:val="28"/>
        </w:rPr>
        <w:t>.1 Сбор материала</w:t>
      </w:r>
    </w:p>
    <w:p w:rsidR="00FB5D1C" w:rsidRPr="00C71670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305E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Pr="008503B0">
        <w:rPr>
          <w:b/>
          <w:sz w:val="28"/>
          <w:szCs w:val="28"/>
        </w:rPr>
        <w:t>25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FB5D1C" w:rsidRPr="00C71670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305E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</w:t>
      </w:r>
      <w:r w:rsidRPr="006305E6">
        <w:rPr>
          <w:b/>
          <w:sz w:val="28"/>
          <w:szCs w:val="28"/>
        </w:rPr>
        <w:t>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6305E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-1</w:t>
      </w:r>
      <w:r w:rsidRPr="006305E6">
        <w:rPr>
          <w:b/>
          <w:sz w:val="28"/>
          <w:szCs w:val="28"/>
        </w:rPr>
        <w:t>6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>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E584D">
        <w:rPr>
          <w:b/>
          <w:sz w:val="28"/>
          <w:szCs w:val="28"/>
        </w:rPr>
        <w:t>-</w:t>
      </w:r>
      <w:r w:rsidRPr="006305E6">
        <w:rPr>
          <w:b/>
          <w:sz w:val="28"/>
          <w:szCs w:val="28"/>
        </w:rPr>
        <w:t>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</w:t>
      </w:r>
      <w:r>
        <w:rPr>
          <w:sz w:val="28"/>
          <w:szCs w:val="28"/>
        </w:rPr>
        <w:lastRenderedPageBreak/>
        <w:t>ориентируется в источниках недостающей информации</w:t>
      </w: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П.2.2 Выбор методики (алгоритма) решения задачи (проблемы)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6305E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-</w:t>
      </w:r>
      <w:r w:rsidRPr="006305E6"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 w:rsidRPr="006305E6">
        <w:rPr>
          <w:b/>
          <w:sz w:val="28"/>
          <w:szCs w:val="28"/>
        </w:rPr>
        <w:t>17</w:t>
      </w:r>
      <w:r w:rsidRPr="000E584D">
        <w:rPr>
          <w:b/>
          <w:sz w:val="28"/>
          <w:szCs w:val="28"/>
        </w:rPr>
        <w:t>-</w:t>
      </w:r>
      <w:r w:rsidRPr="006305E6">
        <w:rPr>
          <w:b/>
          <w:sz w:val="28"/>
          <w:szCs w:val="28"/>
        </w:rPr>
        <w:t>24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305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-1</w:t>
      </w:r>
      <w:r w:rsidRPr="006305E6">
        <w:rPr>
          <w:b/>
          <w:sz w:val="28"/>
          <w:szCs w:val="28"/>
        </w:rPr>
        <w:t>7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6-</w:t>
      </w:r>
      <w:r w:rsidRPr="006305E6">
        <w:rPr>
          <w:b/>
          <w:sz w:val="28"/>
          <w:szCs w:val="28"/>
        </w:rPr>
        <w:t>11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1-6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П.2.3 Обработка материала (решение задачи)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20-25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отличающихся новизной и оригинальностью подхода. При этом большая часть проведенных расчетов (процедур) (91-100%) верна;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10-14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</w:t>
      </w:r>
      <w:r>
        <w:rPr>
          <w:sz w:val="28"/>
          <w:szCs w:val="28"/>
        </w:rPr>
        <w:lastRenderedPageBreak/>
        <w:t>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1-4</w:t>
      </w:r>
      <w:r w:rsidRPr="006D1A33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П.3.1 Предложение решения поставленной задачи</w:t>
      </w: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П.3.2 </w:t>
      </w:r>
      <w:r w:rsidRPr="00050765">
        <w:rPr>
          <w:b/>
          <w:sz w:val="28"/>
          <w:szCs w:val="28"/>
        </w:rPr>
        <w:t>Разработка набора организационных мероприятий по внедрению выработанного управленческого решения поставленной</w:t>
      </w:r>
      <w:r>
        <w:rPr>
          <w:b/>
          <w:sz w:val="28"/>
          <w:szCs w:val="28"/>
        </w:rPr>
        <w:t xml:space="preserve"> задачи (проблемы)</w:t>
      </w: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традиционный набор организационных мероприятий по решению всех задач, поставленных при прохождении практики;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4.1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FB5D1C" w:rsidRPr="00632AF1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</w:t>
      </w:r>
    </w:p>
    <w:p w:rsidR="00FB5D1C" w:rsidRPr="00632AF1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74839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</w:p>
    <w:p w:rsidR="00FB5D1C" w:rsidRDefault="00FB5D1C" w:rsidP="008503B0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4.2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</w:t>
      </w:r>
      <w:r w:rsidRPr="008344A1">
        <w:rPr>
          <w:sz w:val="28"/>
          <w:szCs w:val="28"/>
        </w:rPr>
        <w:lastRenderedPageBreak/>
        <w:t xml:space="preserve">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FB5D1C" w:rsidRDefault="00FB5D1C" w:rsidP="008503B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FB5D1C" w:rsidRDefault="00FB5D1C"/>
    <w:p w:rsidR="0068541F" w:rsidRPr="00FB5D1C" w:rsidRDefault="0068541F" w:rsidP="00FB5D1C">
      <w:pPr>
        <w:jc w:val="center"/>
        <w:rPr>
          <w:b/>
          <w:sz w:val="26"/>
        </w:rPr>
      </w:pPr>
      <w:bookmarkStart w:id="0" w:name="_GoBack"/>
      <w:bookmarkEnd w:id="0"/>
    </w:p>
    <w:sectPr w:rsidR="0068541F" w:rsidRPr="00FB5D1C" w:rsidSect="00FB5D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A2" w:rsidRDefault="00D927A2" w:rsidP="00FB5D1C">
      <w:r>
        <w:separator/>
      </w:r>
    </w:p>
  </w:endnote>
  <w:endnote w:type="continuationSeparator" w:id="0">
    <w:p w:rsidR="00D927A2" w:rsidRDefault="00D927A2" w:rsidP="00F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1C" w:rsidRDefault="00FB5D1C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B5D1C" w:rsidRDefault="00FB5D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1C" w:rsidRDefault="00FB5D1C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FB5D1C" w:rsidRDefault="00FB5D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1C" w:rsidRDefault="00FB5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A2" w:rsidRDefault="00D927A2" w:rsidP="00FB5D1C">
      <w:r>
        <w:separator/>
      </w:r>
    </w:p>
  </w:footnote>
  <w:footnote w:type="continuationSeparator" w:id="0">
    <w:p w:rsidR="00D927A2" w:rsidRDefault="00D927A2" w:rsidP="00FB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1C" w:rsidRDefault="00FB5D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1C" w:rsidRDefault="00FB5D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1C" w:rsidRDefault="00FB5D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AFC4B66"/>
    <w:multiLevelType w:val="hybridMultilevel"/>
    <w:tmpl w:val="9A5E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F"/>
    <w:rsid w:val="0068541F"/>
    <w:rsid w:val="00D927A2"/>
    <w:rsid w:val="00F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3072A-88B5-4CE4-99CA-0977E96D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D1C"/>
  </w:style>
  <w:style w:type="paragraph" w:styleId="a5">
    <w:name w:val="footer"/>
    <w:basedOn w:val="a"/>
    <w:link w:val="a6"/>
    <w:uiPriority w:val="99"/>
    <w:unhideWhenUsed/>
    <w:rsid w:val="00FB5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5D1C"/>
  </w:style>
  <w:style w:type="character" w:styleId="a7">
    <w:name w:val="page number"/>
    <w:basedOn w:val="a0"/>
    <w:uiPriority w:val="99"/>
    <w:semiHidden/>
    <w:unhideWhenUsed/>
    <w:rsid w:val="00FB5D1C"/>
  </w:style>
  <w:style w:type="paragraph" w:styleId="a8">
    <w:name w:val="List Paragraph"/>
    <w:basedOn w:val="a"/>
    <w:uiPriority w:val="34"/>
    <w:qFormat/>
    <w:rsid w:val="00FB5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FB5D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FB5D1C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FB5D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86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3525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6767</Words>
  <Characters>38575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Сергей Александрович</dc:creator>
  <cp:keywords/>
  <dc:description/>
  <cp:lastModifiedBy>Астафьев Сергей Александрович</cp:lastModifiedBy>
  <cp:revision>2</cp:revision>
  <dcterms:created xsi:type="dcterms:W3CDTF">2020-12-18T00:05:00Z</dcterms:created>
  <dcterms:modified xsi:type="dcterms:W3CDTF">2020-12-18T00:05:00Z</dcterms:modified>
</cp:coreProperties>
</file>