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12" w:rsidRPr="008D0DCD" w:rsidRDefault="00CA6E12" w:rsidP="00CA6E12">
      <w:pPr>
        <w:jc w:val="center"/>
        <w:rPr>
          <w:rFonts w:ascii="Georgia" w:hAnsi="Georgia"/>
          <w:b/>
          <w:i/>
          <w:sz w:val="36"/>
          <w:szCs w:val="36"/>
        </w:rPr>
      </w:pPr>
      <w:r w:rsidRPr="008D0DCD">
        <w:rPr>
          <w:rFonts w:ascii="Georgia" w:hAnsi="Georgia"/>
          <w:b/>
          <w:i/>
          <w:sz w:val="36"/>
          <w:szCs w:val="36"/>
        </w:rPr>
        <w:t>Темы выпускных квалификационных работ</w:t>
      </w:r>
    </w:p>
    <w:p w:rsidR="008940F0" w:rsidRDefault="008940F0" w:rsidP="008940F0">
      <w:pPr>
        <w:jc w:val="center"/>
        <w:rPr>
          <w:b/>
        </w:rPr>
      </w:pP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Актуальные вопросы при осуществлении закупки в дорожной отрасли на примере открытого конкурса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Анализ процедур планирования с учетом формирования и исполнения бюджета в муниципальном образовании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>Вопросы обоснования начальной максимальной цены контракта. Применение антидемпинговых мер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>Использование факторного анализа в управлении эффективностью закупок для государственных и муниципальных нужд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Исследование развития понятийного аппарата нормативной базы закупок для государственных и муниципальных нужд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Контрактная система: модель формирования начальной (максимальной) цены контракта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proofErr w:type="spellStart"/>
      <w:r w:rsidR="00CA6E12" w:rsidRPr="00431C25">
        <w:t>Коррупциогенные</w:t>
      </w:r>
      <w:proofErr w:type="spellEnd"/>
      <w:r w:rsidR="00CA6E12" w:rsidRPr="00431C25">
        <w:t xml:space="preserve"> факторы в сфере государственных и имущественных закупок и способы их устранения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Коррупция в сфере государственных закупок: основные особенности и способы противодействия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Обжалование действий (бездействия)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лица контрактной службы, контрактного управляющего, оператора электронной площадки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47E88">
        <w:t>Общие проблемы развития системы закупок в экономике страны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Организация закупочной деятельности на примере</w:t>
      </w:r>
      <w:r w:rsidR="00CA6E12">
        <w:t>…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Особенности закупки коммунальных услуг у единственного поставщика (подрядчика, исполнителя) бюджетным учреждением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>Особенности закупок у единственного поставщика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>Особенности оценки эффективности государственных закупок дорожно-строительных работ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>Особенности регулирования торгов, организуемых в сфере строительного производства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Особенности системы государственных закупок на примерах зарубежных стран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Особенности составления и исполнения контракта в современных условиях государственных и муниципальных закупок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Осуществление закупок у единственного поставщика (подрядчика, исполнителя) для обеспечения муниципальных нужд сельских поселений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Оценка эффективности закупочной деятельности государственных заказчиков Иркутской области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Перспективы реализации современной государственной антикоррупционной политики в РФ в сфере закупок с учетом опыта и достижений зарубежных государств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 xml:space="preserve">Планирование </w:t>
      </w:r>
      <w:r w:rsidR="00CA6E12">
        <w:t>–</w:t>
      </w:r>
      <w:r w:rsidR="00CA6E12" w:rsidRPr="00B62918">
        <w:t xml:space="preserve"> элемент закупочного цикла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47E88">
        <w:t>Планирование закупок в бюджетных учреждениях (на примере медицинского бюджетного учреждения)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Повышение уровня квалификации контрактных управляющих и работников контрактных служб, путем создания региональной ассоциации работников сферы государственных закупок в Иркутской области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EC6647">
        <w:t>Проблемы исполнения государственного (муниципального) контракта на современном этап</w:t>
      </w:r>
      <w:r w:rsidR="00CA6E12">
        <w:t>е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Проблемы определения и обоснования начальной (максимальной) цены контракта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>Проблемы применения антидемпинговых мер в рамках осуществления государственных и муниципальных закупок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Проблемы формирования заказчиком технического задания по объекту закупки и проблемы его описания в заявках участников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Проведение неторговых форм закупок в учреждениях</w:t>
      </w:r>
      <w:r w:rsidR="00CA6E12">
        <w:t>…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Реализация принципа профессионализма заказчика в РФ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lastRenderedPageBreak/>
        <w:t xml:space="preserve"> </w:t>
      </w:r>
      <w:r w:rsidR="00CA6E12" w:rsidRPr="00431C25">
        <w:t>Совершенствование государственной поддержки субъектов малого и среднего предпринимательства в сфере закупок товаров, работ, услуг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47E88">
        <w:t>Совершенствование закупочного процесса в государственном учреждении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Совершенствование контрактной системы в сфере закупок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47E88">
        <w:t>Совершенствование механизма государственных закупок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Совершенствование механизма отбора подрядчиков в д</w:t>
      </w:r>
      <w:r w:rsidR="00CA6E12">
        <w:t>орожной отрасли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>Совершенствование механизма подрядных торгов в строительстве при проведении регламентированных закупов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Совершенствование механизма централизации регламентированных закупок в городе Иркутске и Иркутской области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>Совершенствование механизмов закупки товаров, работ, услуг с неопределенным объемом на современном этапе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31C25">
        <w:t>Совершенствование механизмов изменения и расторжени</w:t>
      </w:r>
      <w:r w:rsidR="00CA6E12">
        <w:t>я контрактов заказчиками города…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Совершенствование организации закупочной деятельности по ремонту</w:t>
      </w:r>
      <w:r w:rsidR="00CA6E12">
        <w:t xml:space="preserve"> автомобильных дорог на примере…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B62918">
        <w:t>Совершенствование организации процесса подготовки и исполнения государственных контрактов на примере</w:t>
      </w:r>
      <w:r w:rsidR="00CA6E12">
        <w:t>…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447E88">
        <w:t>Совершенствование организации торгов на выполнение работ, связанных с осуществлением регулярных перевозок по регулируемым тарифам</w:t>
      </w:r>
      <w:r w:rsidR="00CA6E12">
        <w:t>.</w:t>
      </w:r>
    </w:p>
    <w:p w:rsidR="00CA6E12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="00CA6E12" w:rsidRPr="00544895">
        <w:t>Совершенствование планирования при организации закупочного цикла в системе высшего образования в здравоохранении</w:t>
      </w:r>
      <w:r w:rsidR="00CA6E12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Совершенствование процесса закупок на примере электронного аукциона по строительству жилья</w:t>
      </w:r>
      <w:r w:rsidR="00CA6E12" w:rsidRPr="00115E5A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Совершенствование процесса централизации закупок в Государственном учреждении</w:t>
      </w:r>
      <w:r w:rsidR="00CA6E12" w:rsidRPr="00115E5A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Совершенствование работы региональной информационной системы в сфере закупок</w:t>
      </w:r>
      <w:r w:rsidR="00CA6E12" w:rsidRPr="00115E5A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Совершенствование системы общественного контроля в сфере государственных закупок</w:t>
      </w:r>
      <w:r w:rsidR="00CA6E12" w:rsidRPr="00115E5A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Специализированные организации как неотъемлемая часть становления контрактной системы</w:t>
      </w:r>
      <w:r w:rsidR="00CA6E12" w:rsidRPr="00115E5A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Специфика закупки образовательных услуг</w:t>
      </w:r>
      <w:r w:rsidR="00CA6E12" w:rsidRPr="00115E5A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Теоретические и практические а</w:t>
      </w:r>
      <w:bookmarkStart w:id="0" w:name="_GoBack"/>
      <w:bookmarkEnd w:id="0"/>
      <w:r w:rsidR="00CA6E12" w:rsidRPr="00115E5A">
        <w:t>спекты планирования закупок на примере…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Техническое задание. Описание объекта закупки</w:t>
      </w:r>
      <w:r w:rsidR="00CA6E12" w:rsidRPr="00115E5A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Формирование и развитие системы электронных закупок</w:t>
      </w:r>
      <w:r w:rsidR="00CA6E12" w:rsidRPr="00115E5A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Централизация закупочной деятельности</w:t>
      </w:r>
      <w:r w:rsidR="00CA6E12" w:rsidRPr="00115E5A">
        <w:t>.</w:t>
      </w:r>
    </w:p>
    <w:p w:rsidR="00CA6E12" w:rsidRPr="00115E5A" w:rsidRDefault="00115E5A" w:rsidP="00CA6E12">
      <w:pPr>
        <w:pStyle w:val="a6"/>
        <w:numPr>
          <w:ilvl w:val="0"/>
          <w:numId w:val="1"/>
        </w:numPr>
        <w:ind w:left="0" w:firstLine="567"/>
        <w:jc w:val="both"/>
      </w:pPr>
      <w:r w:rsidRPr="00115E5A">
        <w:t xml:space="preserve"> </w:t>
      </w:r>
      <w:r w:rsidR="00CA6E12" w:rsidRPr="00115E5A">
        <w:t>Электронный аукцион. Проблемы электронного аукциона</w:t>
      </w:r>
      <w:r w:rsidR="00CA6E12" w:rsidRPr="00115E5A">
        <w:t>.</w:t>
      </w:r>
    </w:p>
    <w:p w:rsidR="00CA6E12" w:rsidRPr="00115E5A" w:rsidRDefault="00CA6E12" w:rsidP="008940F0">
      <w:pPr>
        <w:jc w:val="center"/>
      </w:pPr>
    </w:p>
    <w:sectPr w:rsidR="00CA6E12" w:rsidRPr="00115E5A" w:rsidSect="00CA6E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5DA"/>
    <w:multiLevelType w:val="hybridMultilevel"/>
    <w:tmpl w:val="1F1CBB1A"/>
    <w:lvl w:ilvl="0" w:tplc="CCDA7D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F0"/>
    <w:rsid w:val="00115E5A"/>
    <w:rsid w:val="00227E34"/>
    <w:rsid w:val="004718E7"/>
    <w:rsid w:val="008940F0"/>
    <w:rsid w:val="00916344"/>
    <w:rsid w:val="00A13B7D"/>
    <w:rsid w:val="00C228C0"/>
    <w:rsid w:val="00C76A96"/>
    <w:rsid w:val="00CA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A40A"/>
  <w15:chartTrackingRefBased/>
  <w15:docId w15:val="{95AA0A50-3801-4103-9F4E-45DD4851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C228C0"/>
    <w:pPr>
      <w:widowControl w:val="0"/>
      <w:suppressAutoHyphens/>
    </w:pPr>
    <w:rPr>
      <w:rFonts w:ascii="Calibri" w:eastAsia="Calibri" w:hAnsi="Calibri" w:cs="Mangal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C228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228C0"/>
  </w:style>
  <w:style w:type="paragraph" w:styleId="a6">
    <w:name w:val="List Paragraph"/>
    <w:basedOn w:val="a"/>
    <w:uiPriority w:val="34"/>
    <w:qFormat/>
    <w:rsid w:val="00CA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3</cp:revision>
  <dcterms:created xsi:type="dcterms:W3CDTF">2021-09-15T02:21:00Z</dcterms:created>
  <dcterms:modified xsi:type="dcterms:W3CDTF">2021-09-15T02:46:00Z</dcterms:modified>
</cp:coreProperties>
</file>