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87" w:rsidRPr="00A20D2A" w:rsidRDefault="003C2A87" w:rsidP="003C2A87">
      <w:pPr>
        <w:ind w:firstLine="0"/>
        <w:jc w:val="center"/>
      </w:pPr>
      <w:r w:rsidRPr="00A20D2A">
        <w:t>МИНИСТЕРСТВО ОБРАЗОВАНИЯ И НАУКИ РОССИЙСКОЙ ФЕДЕРАЦИИ</w:t>
      </w:r>
    </w:p>
    <w:p w:rsidR="003C2A87" w:rsidRPr="00A20D2A" w:rsidRDefault="003C2A87" w:rsidP="003C2A87">
      <w:pPr>
        <w:ind w:firstLine="0"/>
        <w:jc w:val="center"/>
      </w:pPr>
    </w:p>
    <w:p w:rsidR="003C2A87" w:rsidRPr="00A20D2A" w:rsidRDefault="003C2A87" w:rsidP="003C2A87">
      <w:pPr>
        <w:pStyle w:val="Style3"/>
        <w:widowControl/>
        <w:ind w:firstLine="0"/>
        <w:jc w:val="center"/>
        <w:rPr>
          <w:sz w:val="28"/>
          <w:szCs w:val="28"/>
        </w:rPr>
      </w:pPr>
      <w:r w:rsidRPr="00A20D2A">
        <w:t>ФГБОУ ВПО «БАЙКАЛЬСКИЙ ГОСУДАРСТВЕННЫЙ УНИВЕРСИТЕТ»</w:t>
      </w:r>
    </w:p>
    <w:p w:rsidR="003C2A87" w:rsidRPr="00A20D2A" w:rsidRDefault="003C2A87" w:rsidP="003C2A87">
      <w:pPr>
        <w:pStyle w:val="Style3"/>
        <w:widowControl/>
        <w:ind w:firstLine="0"/>
        <w:jc w:val="center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jc w:val="center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 xml:space="preserve">Методические рекомендации к междисциплинарной курсовой работе по дисциплинам  </w:t>
      </w:r>
    </w:p>
    <w:p w:rsidR="003C2A87" w:rsidRPr="00A20D2A" w:rsidRDefault="003C2A87" w:rsidP="003C2A87">
      <w:pPr>
        <w:pStyle w:val="Style3"/>
        <w:widowControl/>
        <w:ind w:firstLine="0"/>
        <w:jc w:val="center"/>
        <w:rPr>
          <w:rStyle w:val="FontStyle66"/>
          <w:color w:val="auto"/>
          <w:sz w:val="28"/>
          <w:szCs w:val="28"/>
        </w:rPr>
      </w:pPr>
    </w:p>
    <w:p w:rsidR="003C2A87" w:rsidRPr="00A20D2A" w:rsidRDefault="00F50FF8" w:rsidP="003C2A87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>КОРПОРАТИВНЫЕ ФИНАНСЫ</w:t>
      </w:r>
    </w:p>
    <w:p w:rsidR="003C2A87" w:rsidRDefault="00A20457" w:rsidP="003C2A87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 xml:space="preserve">И </w:t>
      </w:r>
    </w:p>
    <w:p w:rsidR="00A20457" w:rsidRPr="00A20D2A" w:rsidRDefault="00A20457" w:rsidP="003C2A87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>ФИНАНСОВ</w:t>
      </w:r>
      <w:r w:rsidR="00F03F7F">
        <w:rPr>
          <w:rStyle w:val="FontStyle65"/>
          <w:color w:val="auto"/>
          <w:sz w:val="28"/>
          <w:szCs w:val="28"/>
        </w:rPr>
        <w:t>ЫЙ</w:t>
      </w:r>
      <w:r>
        <w:rPr>
          <w:rStyle w:val="FontStyle65"/>
          <w:color w:val="auto"/>
          <w:sz w:val="28"/>
          <w:szCs w:val="28"/>
        </w:rPr>
        <w:t xml:space="preserve"> МЕНЕДЖМЕНТ</w:t>
      </w:r>
    </w:p>
    <w:p w:rsidR="00A20457" w:rsidRDefault="00A20457" w:rsidP="003C2A87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jc w:val="center"/>
        <w:rPr>
          <w:b/>
          <w:sz w:val="28"/>
          <w:szCs w:val="28"/>
        </w:rPr>
      </w:pPr>
      <w:r w:rsidRPr="00A20D2A">
        <w:rPr>
          <w:rStyle w:val="FontStyle65"/>
          <w:color w:val="auto"/>
          <w:sz w:val="28"/>
          <w:szCs w:val="28"/>
        </w:rPr>
        <w:t xml:space="preserve">для студентов </w:t>
      </w:r>
      <w:proofErr w:type="spellStart"/>
      <w:r w:rsidR="00A20457">
        <w:rPr>
          <w:rStyle w:val="FontStyle65"/>
          <w:color w:val="auto"/>
          <w:sz w:val="28"/>
          <w:szCs w:val="28"/>
        </w:rPr>
        <w:t>бакалавриата</w:t>
      </w:r>
      <w:proofErr w:type="spellEnd"/>
      <w:r w:rsidR="00A20457">
        <w:rPr>
          <w:rStyle w:val="FontStyle65"/>
          <w:color w:val="auto"/>
          <w:sz w:val="28"/>
          <w:szCs w:val="28"/>
        </w:rPr>
        <w:t xml:space="preserve"> </w:t>
      </w:r>
      <w:r w:rsidRPr="00A20D2A">
        <w:rPr>
          <w:rStyle w:val="FontStyle65"/>
          <w:color w:val="auto"/>
          <w:sz w:val="28"/>
          <w:szCs w:val="28"/>
        </w:rPr>
        <w:t xml:space="preserve">направления </w:t>
      </w:r>
      <w:r w:rsidRPr="00A20D2A">
        <w:rPr>
          <w:b/>
          <w:sz w:val="28"/>
          <w:szCs w:val="28"/>
        </w:rPr>
        <w:t xml:space="preserve">080100.62 экономика </w:t>
      </w:r>
      <w:r w:rsidRPr="00A20D2A">
        <w:rPr>
          <w:i/>
          <w:sz w:val="28"/>
          <w:szCs w:val="28"/>
        </w:rPr>
        <w:t>(Экономика строительства и недвижимости)</w:t>
      </w:r>
      <w:r w:rsidRPr="00A20D2A">
        <w:rPr>
          <w:b/>
          <w:sz w:val="28"/>
          <w:szCs w:val="28"/>
        </w:rPr>
        <w:t xml:space="preserve"> </w:t>
      </w: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A20457" w:rsidRPr="000164AD" w:rsidRDefault="00A20457" w:rsidP="00A20457">
      <w:pPr>
        <w:jc w:val="center"/>
        <w:rPr>
          <w:sz w:val="28"/>
          <w:szCs w:val="28"/>
        </w:rPr>
      </w:pPr>
      <w:r w:rsidRPr="00A20457">
        <w:rPr>
          <w:b/>
          <w:sz w:val="28"/>
          <w:szCs w:val="28"/>
        </w:rPr>
        <w:t xml:space="preserve">для студентов </w:t>
      </w:r>
      <w:proofErr w:type="spellStart"/>
      <w:r w:rsidRPr="00A20457">
        <w:rPr>
          <w:b/>
          <w:sz w:val="28"/>
          <w:szCs w:val="28"/>
        </w:rPr>
        <w:t>бакалавриата</w:t>
      </w:r>
      <w:proofErr w:type="spellEnd"/>
      <w:r w:rsidRPr="00A20457">
        <w:rPr>
          <w:b/>
          <w:sz w:val="28"/>
          <w:szCs w:val="28"/>
        </w:rPr>
        <w:t xml:space="preserve"> направления подготовки</w:t>
      </w:r>
      <w:r w:rsidRPr="000164AD">
        <w:rPr>
          <w:sz w:val="28"/>
          <w:szCs w:val="28"/>
        </w:rPr>
        <w:t xml:space="preserve"> </w:t>
      </w:r>
      <w:r w:rsidRPr="00542E6F">
        <w:rPr>
          <w:b/>
          <w:sz w:val="28"/>
          <w:szCs w:val="28"/>
        </w:rPr>
        <w:t>080200 Менеджмент</w:t>
      </w:r>
    </w:p>
    <w:p w:rsidR="00A20457" w:rsidRPr="00A20457" w:rsidRDefault="00A20457" w:rsidP="00A20457">
      <w:pPr>
        <w:jc w:val="center"/>
        <w:rPr>
          <w:i/>
          <w:sz w:val="28"/>
          <w:szCs w:val="28"/>
        </w:rPr>
      </w:pPr>
      <w:r w:rsidRPr="00A20457">
        <w:rPr>
          <w:i/>
          <w:sz w:val="28"/>
          <w:szCs w:val="28"/>
        </w:rPr>
        <w:t xml:space="preserve">Профиль подготовки: «Управление </w:t>
      </w:r>
      <w:proofErr w:type="spellStart"/>
      <w:r w:rsidRPr="00A20457">
        <w:rPr>
          <w:i/>
          <w:sz w:val="28"/>
          <w:szCs w:val="28"/>
        </w:rPr>
        <w:t>инвестиционно-строительным</w:t>
      </w:r>
      <w:proofErr w:type="spellEnd"/>
      <w:r w:rsidRPr="00A20457">
        <w:rPr>
          <w:i/>
          <w:sz w:val="28"/>
          <w:szCs w:val="28"/>
        </w:rPr>
        <w:t xml:space="preserve"> бизнесом и недвижимостью»</w:t>
      </w:r>
    </w:p>
    <w:p w:rsidR="003C2A87" w:rsidRPr="00A20457" w:rsidRDefault="003C2A87" w:rsidP="003C2A87">
      <w:pPr>
        <w:pStyle w:val="Style1"/>
        <w:widowControl/>
        <w:spacing w:line="240" w:lineRule="auto"/>
        <w:ind w:left="2602" w:right="2626" w:firstLine="0"/>
        <w:rPr>
          <w:i/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>Иркутск Издательство БГУЭП</w:t>
      </w:r>
    </w:p>
    <w:p w:rsidR="003C2A87" w:rsidRPr="00A20D2A" w:rsidRDefault="003C2A87" w:rsidP="003C2A87">
      <w:pPr>
        <w:pStyle w:val="Style4"/>
        <w:widowControl/>
        <w:ind w:right="24" w:firstLine="0"/>
        <w:jc w:val="center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>201</w:t>
      </w:r>
      <w:r w:rsidR="00F03F7F">
        <w:rPr>
          <w:rStyle w:val="FontStyle66"/>
          <w:color w:val="auto"/>
          <w:sz w:val="28"/>
          <w:szCs w:val="28"/>
        </w:rPr>
        <w:t>6</w:t>
      </w:r>
      <w:r w:rsidRPr="00A20D2A">
        <w:rPr>
          <w:rStyle w:val="FontStyle66"/>
          <w:color w:val="auto"/>
          <w:sz w:val="28"/>
          <w:szCs w:val="28"/>
        </w:rPr>
        <w:br w:type="page"/>
      </w:r>
    </w:p>
    <w:p w:rsidR="00A5451C" w:rsidRPr="005E2612" w:rsidRDefault="00A5451C" w:rsidP="00A5451C">
      <w:pPr>
        <w:ind w:firstLine="0"/>
        <w:rPr>
          <w:spacing w:val="2"/>
          <w:sz w:val="28"/>
          <w:szCs w:val="28"/>
        </w:rPr>
      </w:pPr>
      <w:r w:rsidRPr="005E2612">
        <w:rPr>
          <w:spacing w:val="2"/>
          <w:sz w:val="28"/>
          <w:szCs w:val="28"/>
        </w:rPr>
        <w:lastRenderedPageBreak/>
        <w:t>УДК</w:t>
      </w:r>
      <w:r>
        <w:rPr>
          <w:spacing w:val="2"/>
          <w:sz w:val="28"/>
          <w:szCs w:val="28"/>
        </w:rPr>
        <w:t xml:space="preserve"> 658.14/.17(075.8)</w:t>
      </w:r>
    </w:p>
    <w:p w:rsidR="00A5451C" w:rsidRDefault="00A5451C" w:rsidP="00A5451C">
      <w:pPr>
        <w:pStyle w:val="af4"/>
        <w:rPr>
          <w:spacing w:val="2"/>
          <w:szCs w:val="28"/>
        </w:rPr>
      </w:pPr>
      <w:r>
        <w:rPr>
          <w:spacing w:val="2"/>
          <w:szCs w:val="28"/>
        </w:rPr>
        <w:t>ББК 65.291.92я</w:t>
      </w:r>
      <w:proofErr w:type="gramStart"/>
      <w:r>
        <w:rPr>
          <w:spacing w:val="2"/>
          <w:szCs w:val="28"/>
        </w:rPr>
        <w:t>7</w:t>
      </w:r>
      <w:proofErr w:type="gramEnd"/>
    </w:p>
    <w:p w:rsidR="00A5451C" w:rsidRDefault="00A5451C" w:rsidP="00A5451C">
      <w:pPr>
        <w:pStyle w:val="af4"/>
        <w:rPr>
          <w:spacing w:val="2"/>
          <w:szCs w:val="28"/>
        </w:rPr>
      </w:pPr>
      <w:r>
        <w:rPr>
          <w:spacing w:val="2"/>
          <w:szCs w:val="28"/>
        </w:rPr>
        <w:t>К 68</w:t>
      </w:r>
    </w:p>
    <w:p w:rsidR="003C2A87" w:rsidRPr="00A20D2A" w:rsidRDefault="003C2A87" w:rsidP="003C2A87">
      <w:pPr>
        <w:ind w:firstLine="0"/>
        <w:jc w:val="center"/>
        <w:rPr>
          <w:sz w:val="28"/>
          <w:szCs w:val="28"/>
        </w:rPr>
      </w:pPr>
    </w:p>
    <w:p w:rsidR="003C2A87" w:rsidRPr="00A20D2A" w:rsidRDefault="003C2A87" w:rsidP="003C2A87">
      <w:pPr>
        <w:ind w:firstLine="0"/>
        <w:jc w:val="center"/>
        <w:rPr>
          <w:sz w:val="28"/>
          <w:szCs w:val="28"/>
        </w:rPr>
      </w:pPr>
    </w:p>
    <w:p w:rsidR="003C2A87" w:rsidRPr="00A20D2A" w:rsidRDefault="003C2A87" w:rsidP="003C2A87">
      <w:pPr>
        <w:ind w:firstLine="0"/>
        <w:jc w:val="center"/>
        <w:rPr>
          <w:sz w:val="28"/>
          <w:szCs w:val="28"/>
        </w:rPr>
      </w:pPr>
      <w:r w:rsidRPr="00A20D2A">
        <w:rPr>
          <w:sz w:val="28"/>
          <w:szCs w:val="28"/>
        </w:rPr>
        <w:t>Печатается по решению редакционно-издательского совета</w:t>
      </w:r>
    </w:p>
    <w:p w:rsidR="003C2A87" w:rsidRPr="00A20D2A" w:rsidRDefault="003C2A87" w:rsidP="003C2A87">
      <w:pPr>
        <w:ind w:firstLine="0"/>
        <w:jc w:val="center"/>
        <w:rPr>
          <w:sz w:val="28"/>
          <w:szCs w:val="28"/>
        </w:rPr>
      </w:pPr>
      <w:r w:rsidRPr="00A20D2A">
        <w:rPr>
          <w:sz w:val="28"/>
          <w:szCs w:val="28"/>
        </w:rPr>
        <w:t xml:space="preserve">Байкальского государственного университета </w:t>
      </w: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B53E34" w:rsidRPr="00A20D2A" w:rsidRDefault="003C2A87" w:rsidP="003C2A87">
      <w:pPr>
        <w:ind w:firstLine="0"/>
        <w:rPr>
          <w:sz w:val="28"/>
          <w:szCs w:val="28"/>
        </w:rPr>
      </w:pPr>
      <w:r w:rsidRPr="00A20D2A">
        <w:rPr>
          <w:sz w:val="28"/>
          <w:szCs w:val="28"/>
        </w:rPr>
        <w:tab/>
        <w:t xml:space="preserve"> Составители </w:t>
      </w:r>
      <w:proofErr w:type="spellStart"/>
      <w:r w:rsidR="00F03F7F">
        <w:rPr>
          <w:sz w:val="28"/>
          <w:szCs w:val="28"/>
        </w:rPr>
        <w:t>док</w:t>
      </w:r>
      <w:proofErr w:type="gramStart"/>
      <w:r w:rsidR="00B53E34" w:rsidRPr="00A20D2A">
        <w:rPr>
          <w:sz w:val="28"/>
          <w:szCs w:val="28"/>
        </w:rPr>
        <w:t>.э</w:t>
      </w:r>
      <w:proofErr w:type="gramEnd"/>
      <w:r w:rsidR="00B53E34" w:rsidRPr="00A20D2A">
        <w:rPr>
          <w:sz w:val="28"/>
          <w:szCs w:val="28"/>
        </w:rPr>
        <w:t>кон.наук</w:t>
      </w:r>
      <w:proofErr w:type="spellEnd"/>
      <w:r w:rsidR="00B53E34" w:rsidRPr="00A20D2A">
        <w:rPr>
          <w:sz w:val="28"/>
          <w:szCs w:val="28"/>
        </w:rPr>
        <w:t xml:space="preserve">, доц. </w:t>
      </w:r>
      <w:r w:rsidR="00B53E34">
        <w:rPr>
          <w:sz w:val="28"/>
          <w:szCs w:val="28"/>
        </w:rPr>
        <w:t>О</w:t>
      </w:r>
      <w:r w:rsidR="00B53E34" w:rsidRPr="00A20D2A">
        <w:rPr>
          <w:sz w:val="28"/>
          <w:szCs w:val="28"/>
        </w:rPr>
        <w:t>.</w:t>
      </w:r>
      <w:r w:rsidR="00B53E34">
        <w:rPr>
          <w:sz w:val="28"/>
          <w:szCs w:val="28"/>
        </w:rPr>
        <w:t>В</w:t>
      </w:r>
      <w:r w:rsidR="00B53E34" w:rsidRPr="00A20D2A">
        <w:rPr>
          <w:sz w:val="28"/>
          <w:szCs w:val="28"/>
        </w:rPr>
        <w:t xml:space="preserve">. </w:t>
      </w:r>
      <w:r w:rsidR="00B53E34">
        <w:rPr>
          <w:sz w:val="28"/>
          <w:szCs w:val="28"/>
        </w:rPr>
        <w:t>Грушина</w:t>
      </w:r>
    </w:p>
    <w:p w:rsidR="003C2A87" w:rsidRPr="00A20D2A" w:rsidRDefault="003C2A87" w:rsidP="003C2A87">
      <w:pPr>
        <w:ind w:firstLine="0"/>
        <w:rPr>
          <w:sz w:val="28"/>
          <w:szCs w:val="28"/>
        </w:rPr>
      </w:pPr>
      <w:r w:rsidRPr="00A20D2A">
        <w:rPr>
          <w:sz w:val="28"/>
          <w:szCs w:val="28"/>
        </w:rPr>
        <w:tab/>
      </w:r>
      <w:r w:rsidRPr="00A20D2A">
        <w:rPr>
          <w:sz w:val="28"/>
          <w:szCs w:val="28"/>
        </w:rPr>
        <w:tab/>
      </w:r>
      <w:r w:rsidRPr="00A20D2A">
        <w:rPr>
          <w:sz w:val="28"/>
          <w:szCs w:val="28"/>
        </w:rPr>
        <w:tab/>
        <w:t xml:space="preserve">   </w:t>
      </w:r>
      <w:proofErr w:type="gramStart"/>
      <w:r w:rsidRPr="00A20D2A">
        <w:rPr>
          <w:sz w:val="28"/>
          <w:szCs w:val="28"/>
        </w:rPr>
        <w:t>(кафедра экономики и управления инвестициями и</w:t>
      </w:r>
      <w:proofErr w:type="gramEnd"/>
    </w:p>
    <w:p w:rsidR="003C2A87" w:rsidRPr="00A20D2A" w:rsidRDefault="003C2A87" w:rsidP="003C2A87">
      <w:pPr>
        <w:ind w:firstLine="0"/>
        <w:rPr>
          <w:sz w:val="28"/>
          <w:szCs w:val="28"/>
        </w:rPr>
      </w:pPr>
      <w:r w:rsidRPr="00A20D2A">
        <w:rPr>
          <w:sz w:val="28"/>
          <w:szCs w:val="28"/>
        </w:rPr>
        <w:tab/>
      </w:r>
      <w:r w:rsidRPr="00A20D2A">
        <w:rPr>
          <w:sz w:val="28"/>
          <w:szCs w:val="28"/>
        </w:rPr>
        <w:tab/>
      </w:r>
      <w:r w:rsidRPr="00A20D2A">
        <w:rPr>
          <w:sz w:val="28"/>
          <w:szCs w:val="28"/>
        </w:rPr>
        <w:tab/>
        <w:t xml:space="preserve">    недвижимостью)</w:t>
      </w: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  <w:r w:rsidRPr="00A20D2A">
        <w:rPr>
          <w:sz w:val="28"/>
          <w:szCs w:val="28"/>
        </w:rPr>
        <w:tab/>
        <w:t xml:space="preserve"> Рецензент </w:t>
      </w:r>
      <w:proofErr w:type="spellStart"/>
      <w:r w:rsidRPr="00A20D2A">
        <w:rPr>
          <w:sz w:val="28"/>
          <w:szCs w:val="28"/>
        </w:rPr>
        <w:t>канд</w:t>
      </w:r>
      <w:proofErr w:type="gramStart"/>
      <w:r w:rsidRPr="00A20D2A">
        <w:rPr>
          <w:sz w:val="28"/>
          <w:szCs w:val="28"/>
        </w:rPr>
        <w:t>.э</w:t>
      </w:r>
      <w:proofErr w:type="gramEnd"/>
      <w:r w:rsidRPr="00A20D2A">
        <w:rPr>
          <w:sz w:val="28"/>
          <w:szCs w:val="28"/>
        </w:rPr>
        <w:t>кон.наук</w:t>
      </w:r>
      <w:proofErr w:type="spellEnd"/>
      <w:r w:rsidRPr="00A20D2A">
        <w:rPr>
          <w:sz w:val="28"/>
          <w:szCs w:val="28"/>
        </w:rPr>
        <w:t>, доц</w:t>
      </w:r>
      <w:r w:rsidR="00A523B1">
        <w:rPr>
          <w:sz w:val="28"/>
          <w:szCs w:val="28"/>
        </w:rPr>
        <w:t>.</w:t>
      </w:r>
      <w:r w:rsidRPr="00A20D2A">
        <w:rPr>
          <w:sz w:val="28"/>
          <w:szCs w:val="28"/>
        </w:rPr>
        <w:t xml:space="preserve"> </w:t>
      </w:r>
      <w:r w:rsidR="00F03F7F">
        <w:rPr>
          <w:sz w:val="28"/>
          <w:szCs w:val="28"/>
        </w:rPr>
        <w:t>Астафьев С.А.</w:t>
      </w: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F03F7F" w:rsidP="00F03F7F">
      <w:pPr>
        <w:rPr>
          <w:sz w:val="28"/>
          <w:szCs w:val="28"/>
        </w:rPr>
      </w:pPr>
      <w:r>
        <w:rPr>
          <w:rFonts w:eastAsia="TimesNewRoman"/>
          <w:sz w:val="28"/>
          <w:szCs w:val="28"/>
        </w:rPr>
        <w:t>Корпоративные финансы, финансовый менеджмент</w:t>
      </w:r>
      <w:r w:rsidR="003C2A87" w:rsidRPr="00A20D2A">
        <w:rPr>
          <w:rFonts w:eastAsia="TimesNewRoman"/>
          <w:sz w:val="28"/>
          <w:szCs w:val="28"/>
        </w:rPr>
        <w:t xml:space="preserve">: Методические рекомендации по выполнению </w:t>
      </w:r>
      <w:r>
        <w:rPr>
          <w:rFonts w:eastAsia="TimesNewRoman"/>
          <w:sz w:val="28"/>
          <w:szCs w:val="28"/>
        </w:rPr>
        <w:t xml:space="preserve">части </w:t>
      </w:r>
      <w:r w:rsidR="003C2A87" w:rsidRPr="00A20D2A">
        <w:rPr>
          <w:rFonts w:eastAsia="TimesNewRoman"/>
          <w:sz w:val="28"/>
          <w:szCs w:val="28"/>
        </w:rPr>
        <w:t>междисциплинарной курсовой работы</w:t>
      </w:r>
      <w:r>
        <w:rPr>
          <w:rFonts w:eastAsia="TimesNewRoman"/>
          <w:sz w:val="28"/>
          <w:szCs w:val="28"/>
        </w:rPr>
        <w:t xml:space="preserve"> для студентов очной и заочной форм </w:t>
      </w:r>
      <w:proofErr w:type="gramStart"/>
      <w:r>
        <w:rPr>
          <w:rFonts w:eastAsia="TimesNewRoman"/>
          <w:sz w:val="28"/>
          <w:szCs w:val="28"/>
        </w:rPr>
        <w:t>обучения</w:t>
      </w:r>
      <w:r w:rsidR="003C2A87" w:rsidRPr="00A20D2A">
        <w:rPr>
          <w:rFonts w:eastAsia="TimesNewRoman"/>
          <w:sz w:val="28"/>
          <w:szCs w:val="28"/>
        </w:rPr>
        <w:t xml:space="preserve"> </w:t>
      </w:r>
      <w:r w:rsidR="003C2A87" w:rsidRPr="00A20D2A">
        <w:rPr>
          <w:rStyle w:val="FontStyle66"/>
          <w:color w:val="auto"/>
          <w:sz w:val="28"/>
          <w:szCs w:val="28"/>
        </w:rPr>
        <w:t>по направлени</w:t>
      </w:r>
      <w:r>
        <w:rPr>
          <w:rStyle w:val="FontStyle66"/>
          <w:color w:val="auto"/>
          <w:sz w:val="28"/>
          <w:szCs w:val="28"/>
        </w:rPr>
        <w:t>ям</w:t>
      </w:r>
      <w:proofErr w:type="gramEnd"/>
      <w:r>
        <w:rPr>
          <w:rStyle w:val="FontStyle66"/>
          <w:color w:val="auto"/>
          <w:sz w:val="28"/>
          <w:szCs w:val="28"/>
        </w:rPr>
        <w:t>:</w:t>
      </w:r>
      <w:r w:rsidR="003C2A87" w:rsidRPr="00A20D2A">
        <w:rPr>
          <w:rStyle w:val="FontStyle66"/>
          <w:color w:val="auto"/>
          <w:sz w:val="28"/>
          <w:szCs w:val="28"/>
        </w:rPr>
        <w:t xml:space="preserve"> </w:t>
      </w:r>
      <w:r w:rsidR="003C2A87" w:rsidRPr="00A20D2A">
        <w:rPr>
          <w:sz w:val="28"/>
          <w:szCs w:val="28"/>
        </w:rPr>
        <w:t>080100.62 экономика</w:t>
      </w:r>
      <w:r>
        <w:rPr>
          <w:sz w:val="28"/>
          <w:szCs w:val="28"/>
        </w:rPr>
        <w:t>, профиль подготовки</w:t>
      </w:r>
      <w:r w:rsidR="003C2A87" w:rsidRPr="00A20D2A">
        <w:rPr>
          <w:sz w:val="28"/>
          <w:szCs w:val="28"/>
        </w:rPr>
        <w:t xml:space="preserve"> «Экономика строительства и недвижимости»</w:t>
      </w:r>
      <w:r>
        <w:rPr>
          <w:sz w:val="28"/>
          <w:szCs w:val="28"/>
        </w:rPr>
        <w:t xml:space="preserve">, </w:t>
      </w:r>
      <w:r w:rsidRPr="00F03F7F">
        <w:rPr>
          <w:sz w:val="28"/>
          <w:szCs w:val="28"/>
        </w:rPr>
        <w:t>080200 Менеджмент</w:t>
      </w:r>
      <w:r>
        <w:rPr>
          <w:sz w:val="28"/>
          <w:szCs w:val="28"/>
        </w:rPr>
        <w:t>, п</w:t>
      </w:r>
      <w:r w:rsidRPr="00F03F7F">
        <w:rPr>
          <w:sz w:val="28"/>
          <w:szCs w:val="28"/>
        </w:rPr>
        <w:t xml:space="preserve">рофиль подготовки: «Управление </w:t>
      </w:r>
      <w:proofErr w:type="spellStart"/>
      <w:r w:rsidRPr="00F03F7F">
        <w:rPr>
          <w:sz w:val="28"/>
          <w:szCs w:val="28"/>
        </w:rPr>
        <w:t>инвестиционно-строительным</w:t>
      </w:r>
      <w:proofErr w:type="spellEnd"/>
      <w:r w:rsidRPr="00F03F7F">
        <w:rPr>
          <w:sz w:val="28"/>
          <w:szCs w:val="28"/>
        </w:rPr>
        <w:t xml:space="preserve"> бизнесом и недвижимостью»</w:t>
      </w:r>
      <w:r w:rsidR="003C2A87" w:rsidRPr="00A20D2A">
        <w:rPr>
          <w:sz w:val="28"/>
          <w:szCs w:val="28"/>
        </w:rPr>
        <w:t xml:space="preserve"> </w:t>
      </w:r>
      <w:r w:rsidR="003C2A87" w:rsidRPr="00A20D2A">
        <w:rPr>
          <w:rFonts w:eastAsia="TimesNewRoman"/>
          <w:sz w:val="28"/>
          <w:szCs w:val="28"/>
        </w:rPr>
        <w:t xml:space="preserve">/ </w:t>
      </w:r>
      <w:r w:rsidR="00F50FF8">
        <w:rPr>
          <w:rFonts w:eastAsia="TimesNewRoman"/>
          <w:sz w:val="28"/>
          <w:szCs w:val="28"/>
        </w:rPr>
        <w:t>О</w:t>
      </w:r>
      <w:r w:rsidR="003C2A87" w:rsidRPr="00A20D2A">
        <w:rPr>
          <w:rFonts w:eastAsia="TimesNewRoman"/>
          <w:sz w:val="28"/>
          <w:szCs w:val="28"/>
        </w:rPr>
        <w:t>.</w:t>
      </w:r>
      <w:r w:rsidR="00F50FF8">
        <w:rPr>
          <w:rFonts w:eastAsia="TimesNewRoman"/>
          <w:sz w:val="28"/>
          <w:szCs w:val="28"/>
        </w:rPr>
        <w:t>В</w:t>
      </w:r>
      <w:r w:rsidR="003C2A87" w:rsidRPr="00A20D2A">
        <w:rPr>
          <w:rFonts w:eastAsia="TimesNewRoman"/>
          <w:sz w:val="28"/>
          <w:szCs w:val="28"/>
        </w:rPr>
        <w:t xml:space="preserve">. </w:t>
      </w:r>
      <w:r w:rsidR="00F50FF8">
        <w:rPr>
          <w:rFonts w:eastAsia="TimesNewRoman"/>
          <w:sz w:val="28"/>
          <w:szCs w:val="28"/>
        </w:rPr>
        <w:t>Грушина</w:t>
      </w:r>
      <w:r w:rsidR="003C2A87" w:rsidRPr="00A20D2A">
        <w:rPr>
          <w:rFonts w:eastAsia="TimesNewRoman"/>
          <w:sz w:val="28"/>
          <w:szCs w:val="28"/>
        </w:rPr>
        <w:t>. – Иркутск: Изд-во БГУЭП, 201</w:t>
      </w:r>
      <w:r>
        <w:rPr>
          <w:rFonts w:eastAsia="TimesNewRoman"/>
          <w:sz w:val="28"/>
          <w:szCs w:val="28"/>
        </w:rPr>
        <w:t>6</w:t>
      </w:r>
      <w:r w:rsidR="003C2A87" w:rsidRPr="00A20D2A">
        <w:rPr>
          <w:rFonts w:eastAsia="TimesNewRoman"/>
          <w:sz w:val="28"/>
          <w:szCs w:val="28"/>
        </w:rPr>
        <w:t xml:space="preserve">. – </w:t>
      </w:r>
      <w:r w:rsidR="003C2A87" w:rsidRPr="00581B78">
        <w:rPr>
          <w:rFonts w:eastAsia="TimesNewRoman"/>
          <w:sz w:val="28"/>
          <w:szCs w:val="28"/>
        </w:rPr>
        <w:t>1</w:t>
      </w:r>
      <w:r w:rsidR="004768D7">
        <w:rPr>
          <w:rFonts w:eastAsia="TimesNewRoman"/>
          <w:sz w:val="28"/>
          <w:szCs w:val="28"/>
        </w:rPr>
        <w:t>7</w:t>
      </w:r>
      <w:r w:rsidR="003C2A87" w:rsidRPr="00581B78">
        <w:rPr>
          <w:rFonts w:eastAsia="TimesNewRoman"/>
          <w:sz w:val="28"/>
          <w:szCs w:val="28"/>
        </w:rPr>
        <w:t xml:space="preserve"> </w:t>
      </w:r>
      <w:proofErr w:type="gramStart"/>
      <w:r w:rsidR="003C2A87" w:rsidRPr="00581B78">
        <w:rPr>
          <w:rFonts w:eastAsia="TimesNewRoman"/>
          <w:sz w:val="28"/>
          <w:szCs w:val="28"/>
        </w:rPr>
        <w:t>с</w:t>
      </w:r>
      <w:proofErr w:type="gramEnd"/>
      <w:r w:rsidR="003C2A87" w:rsidRPr="00581B78">
        <w:rPr>
          <w:rFonts w:eastAsia="TimesNewRoman"/>
          <w:sz w:val="28"/>
          <w:szCs w:val="28"/>
        </w:rPr>
        <w:t>.</w:t>
      </w:r>
    </w:p>
    <w:p w:rsidR="003C2A87" w:rsidRDefault="003C2A87" w:rsidP="003C2A87">
      <w:pPr>
        <w:ind w:firstLine="0"/>
        <w:rPr>
          <w:sz w:val="28"/>
          <w:szCs w:val="28"/>
        </w:rPr>
      </w:pPr>
    </w:p>
    <w:p w:rsidR="00710656" w:rsidRPr="00A20D2A" w:rsidRDefault="00710656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  <w:r w:rsidRPr="00A20D2A">
        <w:rPr>
          <w:sz w:val="28"/>
          <w:szCs w:val="28"/>
        </w:rPr>
        <w:tab/>
        <w:t xml:space="preserve"> Предназначены для студентов очной и заочной форм обучения. </w:t>
      </w:r>
    </w:p>
    <w:p w:rsidR="003C2A87" w:rsidRPr="00A20D2A" w:rsidRDefault="003C2A87" w:rsidP="003C2A87">
      <w:pPr>
        <w:jc w:val="right"/>
        <w:rPr>
          <w:sz w:val="28"/>
          <w:szCs w:val="28"/>
        </w:rPr>
      </w:pPr>
    </w:p>
    <w:p w:rsidR="003C2A87" w:rsidRPr="00A20D2A" w:rsidRDefault="003C2A87" w:rsidP="003C2A87">
      <w:pPr>
        <w:jc w:val="right"/>
        <w:rPr>
          <w:sz w:val="28"/>
          <w:szCs w:val="28"/>
        </w:rPr>
      </w:pPr>
    </w:p>
    <w:p w:rsidR="003C2A87" w:rsidRPr="00A20D2A" w:rsidRDefault="003C2A87">
      <w:pPr>
        <w:widowControl/>
        <w:autoSpaceDE/>
        <w:autoSpaceDN/>
        <w:adjustRightInd/>
        <w:ind w:firstLine="709"/>
      </w:pPr>
      <w:r w:rsidRPr="00A20D2A">
        <w:br w:type="page"/>
      </w:r>
    </w:p>
    <w:p w:rsidR="002653FE" w:rsidRPr="008D0F48" w:rsidRDefault="00EE25CF" w:rsidP="00EE25CF">
      <w:pPr>
        <w:pStyle w:val="ab"/>
        <w:numPr>
          <w:ilvl w:val="0"/>
          <w:numId w:val="11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КОРПОРАТИВНЫЕ ФИНАНСЫ</w:t>
      </w:r>
      <w:r w:rsidR="00A20457">
        <w:rPr>
          <w:b/>
          <w:sz w:val="28"/>
          <w:szCs w:val="28"/>
        </w:rPr>
        <w:t xml:space="preserve"> (ФИНАНСОВЫЙ МЕНЕДЖМЕНТ)</w:t>
      </w:r>
    </w:p>
    <w:p w:rsidR="00A20D2A" w:rsidRPr="00A20D2A" w:rsidRDefault="00A20D2A" w:rsidP="00EE25CF">
      <w:pPr>
        <w:pStyle w:val="Style3"/>
        <w:widowControl/>
        <w:numPr>
          <w:ilvl w:val="1"/>
          <w:numId w:val="11"/>
        </w:numPr>
        <w:spacing w:after="120"/>
        <w:jc w:val="center"/>
        <w:rPr>
          <w:rStyle w:val="FontStyle65"/>
          <w:color w:val="auto"/>
          <w:sz w:val="28"/>
          <w:szCs w:val="28"/>
        </w:rPr>
      </w:pPr>
      <w:r w:rsidRPr="00A20D2A">
        <w:rPr>
          <w:rStyle w:val="FontStyle65"/>
          <w:color w:val="auto"/>
          <w:sz w:val="28"/>
          <w:szCs w:val="28"/>
        </w:rPr>
        <w:t>Цель курсовой работы</w:t>
      </w:r>
    </w:p>
    <w:p w:rsidR="00A20D2A" w:rsidRPr="00A20D2A" w:rsidRDefault="00A20D2A" w:rsidP="00A20D2A">
      <w:pPr>
        <w:widowControl/>
        <w:rPr>
          <w:sz w:val="28"/>
        </w:rPr>
      </w:pPr>
      <w:r w:rsidRPr="00A20D2A">
        <w:rPr>
          <w:sz w:val="28"/>
        </w:rPr>
        <w:t xml:space="preserve">Курсовая работа посвящена одной из важнейших проблем экономики строительного предприятия </w:t>
      </w:r>
      <w:r w:rsidR="00B8732D">
        <w:rPr>
          <w:sz w:val="28"/>
        </w:rPr>
        <w:t>–</w:t>
      </w:r>
      <w:r w:rsidRPr="00A20D2A">
        <w:rPr>
          <w:sz w:val="28"/>
        </w:rPr>
        <w:t xml:space="preserve"> </w:t>
      </w:r>
      <w:r w:rsidR="00B8732D">
        <w:rPr>
          <w:sz w:val="28"/>
        </w:rPr>
        <w:t>управлению финансами и по</w:t>
      </w:r>
      <w:r w:rsidRPr="00A20D2A">
        <w:rPr>
          <w:sz w:val="28"/>
        </w:rPr>
        <w:t xml:space="preserve">вышению эффективности использования </w:t>
      </w:r>
      <w:r w:rsidR="00B8732D">
        <w:rPr>
          <w:sz w:val="28"/>
        </w:rPr>
        <w:t>источников финансирования</w:t>
      </w:r>
      <w:r w:rsidRPr="00A20D2A">
        <w:rPr>
          <w:sz w:val="28"/>
        </w:rPr>
        <w:t xml:space="preserve">. </w:t>
      </w:r>
      <w:r w:rsidR="00581B78">
        <w:rPr>
          <w:sz w:val="28"/>
        </w:rPr>
        <w:t>Существуют основные рычаги такого управления – производственный и финансовый и целевой показатель, имеющий важнейшее значение для собственников – рентабельность собственного капитала. Целью этой части курсовой является оценка степени действия данных рычагов</w:t>
      </w:r>
      <w:r w:rsidR="009C7F7A">
        <w:rPr>
          <w:sz w:val="28"/>
        </w:rPr>
        <w:t xml:space="preserve"> на доходность вложений собственников и оценка качества управления оборотным капиталом предприятия.</w:t>
      </w:r>
    </w:p>
    <w:p w:rsidR="00A20D2A" w:rsidRPr="00A20D2A" w:rsidRDefault="00A20D2A" w:rsidP="00A20D2A">
      <w:pPr>
        <w:pStyle w:val="Style3"/>
        <w:widowControl/>
        <w:spacing w:before="14"/>
        <w:jc w:val="center"/>
        <w:rPr>
          <w:rStyle w:val="FontStyle65"/>
          <w:color w:val="auto"/>
          <w:sz w:val="28"/>
          <w:szCs w:val="28"/>
        </w:rPr>
      </w:pPr>
    </w:p>
    <w:p w:rsidR="00A20D2A" w:rsidRPr="00A20D2A" w:rsidRDefault="00A20D2A" w:rsidP="00EE25CF">
      <w:pPr>
        <w:pStyle w:val="Style3"/>
        <w:widowControl/>
        <w:numPr>
          <w:ilvl w:val="1"/>
          <w:numId w:val="11"/>
        </w:numPr>
        <w:spacing w:after="120"/>
        <w:ind w:left="788" w:hanging="431"/>
        <w:jc w:val="center"/>
        <w:rPr>
          <w:rStyle w:val="FontStyle65"/>
          <w:color w:val="auto"/>
          <w:sz w:val="28"/>
          <w:szCs w:val="28"/>
        </w:rPr>
      </w:pPr>
      <w:r w:rsidRPr="00A20D2A">
        <w:rPr>
          <w:rStyle w:val="FontStyle65"/>
          <w:color w:val="auto"/>
          <w:sz w:val="28"/>
          <w:szCs w:val="28"/>
        </w:rPr>
        <w:t>Порядок выполнения к</w:t>
      </w:r>
      <w:r w:rsidR="00B8732D">
        <w:rPr>
          <w:rStyle w:val="FontStyle65"/>
          <w:color w:val="auto"/>
          <w:sz w:val="28"/>
          <w:szCs w:val="28"/>
        </w:rPr>
        <w:t>урсовой</w:t>
      </w:r>
      <w:r w:rsidRPr="00A20D2A">
        <w:rPr>
          <w:rStyle w:val="FontStyle65"/>
          <w:color w:val="auto"/>
          <w:sz w:val="28"/>
          <w:szCs w:val="28"/>
        </w:rPr>
        <w:t xml:space="preserve"> работы</w:t>
      </w:r>
    </w:p>
    <w:p w:rsidR="00A20D2A" w:rsidRPr="00FA014A" w:rsidRDefault="00A20D2A" w:rsidP="00A20D2A">
      <w:pPr>
        <w:pStyle w:val="Style13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 w:rsidRPr="00FA014A">
        <w:rPr>
          <w:rStyle w:val="FontStyle66"/>
          <w:color w:val="auto"/>
          <w:sz w:val="28"/>
          <w:szCs w:val="28"/>
        </w:rPr>
        <w:t>Исходны</w:t>
      </w:r>
      <w:r w:rsidR="00B8732D" w:rsidRPr="00FA014A">
        <w:rPr>
          <w:rStyle w:val="FontStyle66"/>
          <w:color w:val="auto"/>
          <w:sz w:val="28"/>
          <w:szCs w:val="28"/>
        </w:rPr>
        <w:t>ми</w:t>
      </w:r>
      <w:r w:rsidRPr="00FA014A">
        <w:rPr>
          <w:rStyle w:val="FontStyle66"/>
          <w:color w:val="auto"/>
          <w:sz w:val="28"/>
          <w:szCs w:val="28"/>
        </w:rPr>
        <w:t xml:space="preserve"> данны</w:t>
      </w:r>
      <w:r w:rsidR="00B8732D" w:rsidRPr="00FA014A">
        <w:rPr>
          <w:rStyle w:val="FontStyle66"/>
          <w:color w:val="auto"/>
          <w:sz w:val="28"/>
          <w:szCs w:val="28"/>
        </w:rPr>
        <w:t>ми</w:t>
      </w:r>
      <w:r w:rsidRPr="00FA014A">
        <w:rPr>
          <w:rStyle w:val="FontStyle66"/>
          <w:color w:val="auto"/>
          <w:sz w:val="28"/>
          <w:szCs w:val="28"/>
        </w:rPr>
        <w:t xml:space="preserve"> для к</w:t>
      </w:r>
      <w:r w:rsidR="00B8732D" w:rsidRPr="00FA014A">
        <w:rPr>
          <w:rStyle w:val="FontStyle66"/>
          <w:color w:val="auto"/>
          <w:sz w:val="28"/>
          <w:szCs w:val="28"/>
        </w:rPr>
        <w:t>урсовой</w:t>
      </w:r>
      <w:r w:rsidRPr="00FA014A">
        <w:rPr>
          <w:rStyle w:val="FontStyle66"/>
          <w:color w:val="auto"/>
          <w:sz w:val="28"/>
          <w:szCs w:val="28"/>
        </w:rPr>
        <w:t xml:space="preserve"> работы являются </w:t>
      </w:r>
      <w:r w:rsidR="00B8732D" w:rsidRPr="00FA014A">
        <w:rPr>
          <w:rStyle w:val="FontStyle66"/>
          <w:color w:val="auto"/>
          <w:sz w:val="28"/>
          <w:szCs w:val="28"/>
        </w:rPr>
        <w:t>формы годовой финансовой отчетности предприятия</w:t>
      </w:r>
      <w:r w:rsidR="00D90B09">
        <w:rPr>
          <w:rStyle w:val="FontStyle66"/>
          <w:color w:val="auto"/>
          <w:sz w:val="28"/>
          <w:szCs w:val="28"/>
        </w:rPr>
        <w:t xml:space="preserve"> (Баланс, Отчет о финансовых результатах, Отчет о движении капитала)</w:t>
      </w:r>
      <w:r w:rsidR="00B8732D" w:rsidRPr="00FA014A">
        <w:rPr>
          <w:rStyle w:val="FontStyle66"/>
          <w:color w:val="auto"/>
          <w:sz w:val="28"/>
          <w:szCs w:val="28"/>
        </w:rPr>
        <w:t xml:space="preserve">, желательно акционерного общества открытого типа, </w:t>
      </w:r>
      <w:r w:rsidRPr="00FA014A">
        <w:rPr>
          <w:rStyle w:val="FontStyle66"/>
          <w:color w:val="auto"/>
          <w:sz w:val="28"/>
          <w:szCs w:val="28"/>
        </w:rPr>
        <w:t>индивидуальны</w:t>
      </w:r>
      <w:r w:rsidR="00B8732D" w:rsidRPr="00FA014A">
        <w:rPr>
          <w:rStyle w:val="FontStyle66"/>
          <w:color w:val="auto"/>
          <w:sz w:val="28"/>
          <w:szCs w:val="28"/>
        </w:rPr>
        <w:t>е</w:t>
      </w:r>
      <w:r w:rsidR="00FA014A">
        <w:rPr>
          <w:rStyle w:val="FontStyle66"/>
          <w:color w:val="auto"/>
          <w:sz w:val="28"/>
          <w:szCs w:val="28"/>
        </w:rPr>
        <w:t xml:space="preserve"> для каждого студента, взятые из открыто публикуемой отчетности или с </w:t>
      </w:r>
      <w:r w:rsidR="00FA014A" w:rsidRPr="00581B78">
        <w:rPr>
          <w:rStyle w:val="FontStyle66"/>
          <w:color w:val="auto"/>
          <w:sz w:val="28"/>
          <w:szCs w:val="28"/>
        </w:rPr>
        <w:t>места пр</w:t>
      </w:r>
      <w:r w:rsidR="00D90B09" w:rsidRPr="00581B78">
        <w:rPr>
          <w:rStyle w:val="FontStyle66"/>
          <w:color w:val="auto"/>
          <w:sz w:val="28"/>
          <w:szCs w:val="28"/>
        </w:rPr>
        <w:t>оизводственно</w:t>
      </w:r>
      <w:r w:rsidR="00FA014A" w:rsidRPr="00581B78">
        <w:rPr>
          <w:rStyle w:val="FontStyle66"/>
          <w:color w:val="auto"/>
          <w:sz w:val="28"/>
          <w:szCs w:val="28"/>
        </w:rPr>
        <w:t>й</w:t>
      </w:r>
      <w:r w:rsidR="00581B78">
        <w:rPr>
          <w:rStyle w:val="FontStyle66"/>
          <w:color w:val="auto"/>
          <w:sz w:val="28"/>
          <w:szCs w:val="28"/>
        </w:rPr>
        <w:t xml:space="preserve"> (преддипломной)</w:t>
      </w:r>
      <w:r w:rsidR="00FA014A">
        <w:rPr>
          <w:rStyle w:val="FontStyle66"/>
          <w:color w:val="auto"/>
          <w:sz w:val="28"/>
          <w:szCs w:val="28"/>
        </w:rPr>
        <w:t xml:space="preserve"> практики.</w:t>
      </w:r>
    </w:p>
    <w:p w:rsidR="00A20D2A" w:rsidRPr="00A20D2A" w:rsidRDefault="00A20D2A" w:rsidP="00A20D2A">
      <w:pPr>
        <w:pStyle w:val="Style13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>В процессе выполнения к</w:t>
      </w:r>
      <w:r w:rsidR="00FA014A">
        <w:rPr>
          <w:rStyle w:val="FontStyle66"/>
          <w:color w:val="auto"/>
          <w:sz w:val="28"/>
          <w:szCs w:val="28"/>
        </w:rPr>
        <w:t>урсово</w:t>
      </w:r>
      <w:r w:rsidRPr="00A20D2A">
        <w:rPr>
          <w:rStyle w:val="FontStyle66"/>
          <w:color w:val="auto"/>
          <w:sz w:val="28"/>
          <w:szCs w:val="28"/>
        </w:rPr>
        <w:t>й работы следует изучить и ис</w:t>
      </w:r>
      <w:r w:rsidRPr="00A20D2A">
        <w:rPr>
          <w:rStyle w:val="FontStyle66"/>
          <w:color w:val="auto"/>
          <w:sz w:val="28"/>
          <w:szCs w:val="28"/>
        </w:rPr>
        <w:softHyphen/>
        <w:t>пользовать рекомендованную литературу, а также справочные и нормативные источники.</w:t>
      </w:r>
    </w:p>
    <w:p w:rsidR="00A20D2A" w:rsidRPr="00A20D2A" w:rsidRDefault="00A20D2A" w:rsidP="00A20D2A">
      <w:pPr>
        <w:pStyle w:val="Style13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>В состав к</w:t>
      </w:r>
      <w:r w:rsidR="00FA014A">
        <w:rPr>
          <w:rStyle w:val="FontStyle66"/>
          <w:color w:val="auto"/>
          <w:sz w:val="28"/>
          <w:szCs w:val="28"/>
        </w:rPr>
        <w:t>урсовой</w:t>
      </w:r>
      <w:r w:rsidRPr="00A20D2A">
        <w:rPr>
          <w:rStyle w:val="FontStyle66"/>
          <w:color w:val="auto"/>
          <w:sz w:val="28"/>
          <w:szCs w:val="28"/>
        </w:rPr>
        <w:t xml:space="preserve"> работы должны включаться следующие разделы:</w:t>
      </w:r>
    </w:p>
    <w:p w:rsidR="00A20D2A" w:rsidRPr="00A20D2A" w:rsidRDefault="00FA014A" w:rsidP="00A20D2A">
      <w:pPr>
        <w:pStyle w:val="Style13"/>
        <w:widowControl/>
        <w:numPr>
          <w:ilvl w:val="0"/>
          <w:numId w:val="3"/>
        </w:numPr>
        <w:tabs>
          <w:tab w:val="left" w:pos="878"/>
        </w:tabs>
        <w:spacing w:line="240" w:lineRule="auto"/>
        <w:ind w:left="0"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</w:rPr>
        <w:t>Расчет и анализ цены капитала, производственного и финансового рычагов предприятия</w:t>
      </w:r>
      <w:r w:rsidR="00A20D2A" w:rsidRPr="00A20D2A">
        <w:rPr>
          <w:rStyle w:val="FontStyle66"/>
          <w:color w:val="auto"/>
          <w:sz w:val="28"/>
          <w:szCs w:val="28"/>
        </w:rPr>
        <w:t>;</w:t>
      </w:r>
    </w:p>
    <w:p w:rsidR="00A20D2A" w:rsidRPr="00A20D2A" w:rsidRDefault="00FA014A" w:rsidP="00A20D2A">
      <w:pPr>
        <w:pStyle w:val="Style13"/>
        <w:widowControl/>
        <w:numPr>
          <w:ilvl w:val="0"/>
          <w:numId w:val="3"/>
        </w:numPr>
        <w:tabs>
          <w:tab w:val="left" w:pos="878"/>
        </w:tabs>
        <w:spacing w:line="240" w:lineRule="auto"/>
        <w:ind w:left="0"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</w:rPr>
        <w:t>Факторный анализ рентабельности собственного капитала</w:t>
      </w:r>
      <w:r w:rsidR="00A20D2A" w:rsidRPr="00A20D2A">
        <w:rPr>
          <w:rStyle w:val="FontStyle66"/>
          <w:color w:val="auto"/>
          <w:sz w:val="28"/>
          <w:szCs w:val="28"/>
        </w:rPr>
        <w:t>;</w:t>
      </w:r>
    </w:p>
    <w:p w:rsidR="00A20D2A" w:rsidRPr="00A20D2A" w:rsidRDefault="00FA014A" w:rsidP="00A20D2A">
      <w:pPr>
        <w:pStyle w:val="Style13"/>
        <w:widowControl/>
        <w:numPr>
          <w:ilvl w:val="0"/>
          <w:numId w:val="3"/>
        </w:numPr>
        <w:tabs>
          <w:tab w:val="left" w:pos="878"/>
        </w:tabs>
        <w:spacing w:line="240" w:lineRule="auto"/>
        <w:ind w:left="0"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</w:rPr>
        <w:t>Анализ</w:t>
      </w:r>
      <w:r w:rsidR="001118EA">
        <w:rPr>
          <w:rStyle w:val="FontStyle66"/>
          <w:color w:val="auto"/>
          <w:sz w:val="28"/>
          <w:szCs w:val="28"/>
        </w:rPr>
        <w:t xml:space="preserve"> стратегии финансирования оборотных средств,</w:t>
      </w:r>
      <w:r>
        <w:rPr>
          <w:rStyle w:val="FontStyle66"/>
          <w:color w:val="auto"/>
          <w:sz w:val="28"/>
          <w:szCs w:val="28"/>
        </w:rPr>
        <w:t xml:space="preserve"> денежных потоков и платежеспособности предприятия</w:t>
      </w:r>
      <w:r w:rsidR="00A20D2A" w:rsidRPr="00A20D2A">
        <w:rPr>
          <w:rStyle w:val="FontStyle66"/>
          <w:color w:val="auto"/>
          <w:sz w:val="28"/>
          <w:szCs w:val="28"/>
        </w:rPr>
        <w:t>.</w:t>
      </w:r>
    </w:p>
    <w:p w:rsidR="00A20D2A" w:rsidRPr="00A20D2A" w:rsidRDefault="00A20D2A" w:rsidP="00A20D2A">
      <w:pPr>
        <w:pStyle w:val="Style11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>4. Оформление и защита к</w:t>
      </w:r>
      <w:r w:rsidR="002F3062">
        <w:rPr>
          <w:rStyle w:val="FontStyle66"/>
          <w:color w:val="auto"/>
          <w:sz w:val="28"/>
          <w:szCs w:val="28"/>
        </w:rPr>
        <w:t>урсовой</w:t>
      </w:r>
      <w:r w:rsidRPr="00A20D2A">
        <w:rPr>
          <w:rStyle w:val="FontStyle66"/>
          <w:color w:val="auto"/>
          <w:sz w:val="28"/>
          <w:szCs w:val="28"/>
        </w:rPr>
        <w:t xml:space="preserve"> работы. </w:t>
      </w:r>
    </w:p>
    <w:p w:rsidR="00A20D2A" w:rsidRPr="00A20D2A" w:rsidRDefault="00A20D2A" w:rsidP="00A20D2A">
      <w:pPr>
        <w:pStyle w:val="Style11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</w:p>
    <w:p w:rsidR="00A20D2A" w:rsidRPr="00A20D2A" w:rsidRDefault="00A20D2A" w:rsidP="00EE25CF">
      <w:pPr>
        <w:pStyle w:val="Style3"/>
        <w:widowControl/>
        <w:numPr>
          <w:ilvl w:val="1"/>
          <w:numId w:val="11"/>
        </w:numPr>
        <w:spacing w:after="120"/>
        <w:jc w:val="center"/>
        <w:rPr>
          <w:rStyle w:val="FontStyle65"/>
          <w:color w:val="auto"/>
          <w:sz w:val="28"/>
          <w:szCs w:val="28"/>
        </w:rPr>
      </w:pPr>
      <w:r w:rsidRPr="00A20D2A">
        <w:rPr>
          <w:rStyle w:val="FontStyle65"/>
          <w:color w:val="auto"/>
          <w:sz w:val="28"/>
          <w:szCs w:val="28"/>
        </w:rPr>
        <w:t>Содержание курсовой работы</w:t>
      </w:r>
    </w:p>
    <w:p w:rsidR="00A20D2A" w:rsidRDefault="002F3062" w:rsidP="00E42C09">
      <w:pPr>
        <w:pStyle w:val="Style3"/>
        <w:widowControl/>
        <w:numPr>
          <w:ilvl w:val="0"/>
          <w:numId w:val="4"/>
        </w:numPr>
        <w:spacing w:after="120"/>
        <w:ind w:left="0" w:firstLine="720"/>
        <w:rPr>
          <w:rStyle w:val="FontStyle65"/>
          <w:b w:val="0"/>
          <w:color w:val="auto"/>
          <w:sz w:val="28"/>
          <w:szCs w:val="28"/>
        </w:rPr>
      </w:pPr>
      <w:r w:rsidRPr="002F3062">
        <w:rPr>
          <w:rStyle w:val="FontStyle66"/>
          <w:b/>
          <w:color w:val="auto"/>
          <w:sz w:val="28"/>
          <w:szCs w:val="28"/>
        </w:rPr>
        <w:t>Расчет и анализ цены капитала, производственного и финансового рычагов предприятия</w:t>
      </w:r>
      <w:r w:rsidRPr="002F3062">
        <w:rPr>
          <w:rStyle w:val="FontStyle65"/>
          <w:b w:val="0"/>
          <w:color w:val="auto"/>
          <w:sz w:val="28"/>
          <w:szCs w:val="28"/>
        </w:rPr>
        <w:t xml:space="preserve"> </w:t>
      </w:r>
    </w:p>
    <w:p w:rsidR="00D45206" w:rsidRPr="00D45206" w:rsidRDefault="00D45206" w:rsidP="00D45206">
      <w:pPr>
        <w:pStyle w:val="ae"/>
        <w:ind w:left="0" w:firstLine="709"/>
        <w:rPr>
          <w:bCs/>
          <w:sz w:val="28"/>
          <w:szCs w:val="28"/>
        </w:rPr>
      </w:pPr>
      <w:r w:rsidRPr="00D45206">
        <w:rPr>
          <w:bCs/>
          <w:sz w:val="28"/>
          <w:szCs w:val="28"/>
        </w:rPr>
        <w:t xml:space="preserve">Одним из важнейших показателей, попадающим в поле зрения финансового менеджера, является </w:t>
      </w:r>
      <w:r w:rsidRPr="00D45206">
        <w:rPr>
          <w:bCs/>
          <w:i/>
          <w:sz w:val="28"/>
          <w:szCs w:val="28"/>
        </w:rPr>
        <w:t>цена капитала</w:t>
      </w:r>
      <w:r w:rsidRPr="00D45206">
        <w:rPr>
          <w:bCs/>
          <w:sz w:val="28"/>
          <w:szCs w:val="28"/>
        </w:rPr>
        <w:t xml:space="preserve"> предприятия (</w:t>
      </w:r>
      <w:r w:rsidRPr="00D45206">
        <w:rPr>
          <w:bCs/>
          <w:sz w:val="28"/>
          <w:szCs w:val="28"/>
          <w:lang w:val="en-US"/>
        </w:rPr>
        <w:t>CC</w:t>
      </w:r>
      <w:r w:rsidRPr="00D45206">
        <w:rPr>
          <w:bCs/>
          <w:sz w:val="28"/>
          <w:szCs w:val="28"/>
        </w:rPr>
        <w:t xml:space="preserve">), которая характеризует средний уровень расходов компании по обслуживанию </w:t>
      </w:r>
      <w:r w:rsidR="001F2628">
        <w:rPr>
          <w:bCs/>
          <w:sz w:val="28"/>
          <w:szCs w:val="28"/>
        </w:rPr>
        <w:t xml:space="preserve">долгосрочных </w:t>
      </w:r>
      <w:r w:rsidRPr="00D45206">
        <w:rPr>
          <w:bCs/>
          <w:sz w:val="28"/>
          <w:szCs w:val="28"/>
        </w:rPr>
        <w:t>источников финансовых ресурсов</w:t>
      </w:r>
      <w:r w:rsidR="001F2628">
        <w:rPr>
          <w:bCs/>
          <w:sz w:val="28"/>
          <w:szCs w:val="28"/>
        </w:rPr>
        <w:t xml:space="preserve"> (авансированного капитала)</w:t>
      </w:r>
      <w:r w:rsidRPr="00D45206">
        <w:rPr>
          <w:bCs/>
          <w:sz w:val="28"/>
          <w:szCs w:val="28"/>
        </w:rPr>
        <w:t xml:space="preserve"> и рассчитывается как средневзвешенная </w:t>
      </w:r>
      <w:r w:rsidR="000322B3">
        <w:rPr>
          <w:bCs/>
          <w:sz w:val="28"/>
          <w:szCs w:val="28"/>
        </w:rPr>
        <w:t>«</w:t>
      </w:r>
      <w:r w:rsidRPr="00D45206">
        <w:rPr>
          <w:bCs/>
          <w:sz w:val="28"/>
          <w:szCs w:val="28"/>
        </w:rPr>
        <w:t>цен</w:t>
      </w:r>
      <w:r w:rsidR="000322B3">
        <w:rPr>
          <w:bCs/>
          <w:sz w:val="28"/>
          <w:szCs w:val="28"/>
        </w:rPr>
        <w:t>»</w:t>
      </w:r>
      <w:r w:rsidRPr="00D45206">
        <w:rPr>
          <w:bCs/>
          <w:sz w:val="28"/>
          <w:szCs w:val="28"/>
        </w:rPr>
        <w:t xml:space="preserve"> этих источников:</w:t>
      </w:r>
    </w:p>
    <w:p w:rsidR="00D45206" w:rsidRPr="0097576A" w:rsidRDefault="00D45206" w:rsidP="00D45206">
      <w:pPr>
        <w:pStyle w:val="ae"/>
        <w:tabs>
          <w:tab w:val="left" w:pos="0"/>
        </w:tabs>
        <w:ind w:left="0" w:firstLine="709"/>
        <w:jc w:val="center"/>
        <w:rPr>
          <w:b/>
          <w:bCs/>
          <w:sz w:val="28"/>
          <w:szCs w:val="28"/>
          <w:lang w:val="en-US"/>
        </w:rPr>
      </w:pPr>
      <w:r w:rsidRPr="0097576A">
        <w:rPr>
          <w:b/>
          <w:bCs/>
          <w:position w:val="-18"/>
          <w:sz w:val="28"/>
          <w:szCs w:val="28"/>
        </w:rPr>
        <w:object w:dxaOrig="171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.75pt" o:ole="">
            <v:imagedata r:id="rId8" o:title=""/>
          </v:shape>
          <o:OLEObject Type="Embed" ProgID="Equation.3" ShapeID="_x0000_i1025" DrawAspect="Content" ObjectID="_1518083494" r:id="rId9"/>
        </w:object>
      </w:r>
      <w:r w:rsidR="00F575B2" w:rsidRPr="0097576A">
        <w:rPr>
          <w:b/>
          <w:bCs/>
          <w:sz w:val="28"/>
          <w:szCs w:val="28"/>
          <w:lang w:val="en-US"/>
        </w:rPr>
        <w:t xml:space="preserve">= </w:t>
      </w:r>
      <w:proofErr w:type="spellStart"/>
      <w:r w:rsidR="00F575B2" w:rsidRPr="0097576A">
        <w:rPr>
          <w:b/>
          <w:bCs/>
          <w:sz w:val="28"/>
          <w:szCs w:val="28"/>
          <w:lang w:val="en-US"/>
        </w:rPr>
        <w:t>k</w:t>
      </w:r>
      <w:r w:rsidR="00F575B2" w:rsidRPr="0097576A">
        <w:rPr>
          <w:b/>
          <w:bCs/>
          <w:sz w:val="28"/>
          <w:szCs w:val="28"/>
          <w:vertAlign w:val="subscript"/>
          <w:lang w:val="en-US"/>
        </w:rPr>
        <w:t>d</w:t>
      </w:r>
      <w:proofErr w:type="spellEnd"/>
      <w:r w:rsidR="00F575B2" w:rsidRPr="0097576A">
        <w:rPr>
          <w:b/>
          <w:bCs/>
          <w:sz w:val="28"/>
          <w:szCs w:val="28"/>
          <w:lang w:val="en-US"/>
        </w:rPr>
        <w:t>*</w:t>
      </w:r>
      <w:r w:rsidR="004E0694">
        <w:rPr>
          <w:b/>
          <w:bCs/>
          <w:sz w:val="28"/>
          <w:szCs w:val="28"/>
          <w:lang w:val="en-US"/>
        </w:rPr>
        <w:t>(1-H)*</w:t>
      </w:r>
      <w:r w:rsidR="00F575B2" w:rsidRPr="0097576A">
        <w:rPr>
          <w:b/>
          <w:bCs/>
          <w:sz w:val="28"/>
          <w:szCs w:val="28"/>
          <w:lang w:val="en-US"/>
        </w:rPr>
        <w:t>L</w:t>
      </w:r>
      <w:proofErr w:type="gramStart"/>
      <w:r w:rsidR="00F575B2" w:rsidRPr="0097576A">
        <w:rPr>
          <w:b/>
          <w:bCs/>
          <w:sz w:val="28"/>
          <w:szCs w:val="28"/>
          <w:lang w:val="en-US"/>
        </w:rPr>
        <w:t>/(</w:t>
      </w:r>
      <w:proofErr w:type="gramEnd"/>
      <w:r w:rsidR="00F575B2" w:rsidRPr="0097576A">
        <w:rPr>
          <w:b/>
          <w:bCs/>
          <w:sz w:val="28"/>
          <w:szCs w:val="28"/>
          <w:lang w:val="en-US"/>
        </w:rPr>
        <w:t xml:space="preserve">E+L) + </w:t>
      </w:r>
      <w:proofErr w:type="spellStart"/>
      <w:r w:rsidR="00F575B2" w:rsidRPr="0097576A">
        <w:rPr>
          <w:b/>
          <w:bCs/>
          <w:sz w:val="28"/>
          <w:szCs w:val="28"/>
          <w:lang w:val="en-US"/>
        </w:rPr>
        <w:t>k</w:t>
      </w:r>
      <w:r w:rsidR="00F575B2" w:rsidRPr="0097576A">
        <w:rPr>
          <w:b/>
          <w:bCs/>
          <w:sz w:val="28"/>
          <w:szCs w:val="28"/>
          <w:vertAlign w:val="subscript"/>
          <w:lang w:val="en-US"/>
        </w:rPr>
        <w:t>e</w:t>
      </w:r>
      <w:proofErr w:type="spellEnd"/>
      <w:r w:rsidR="00F575B2" w:rsidRPr="0097576A">
        <w:rPr>
          <w:b/>
          <w:bCs/>
          <w:sz w:val="28"/>
          <w:szCs w:val="28"/>
          <w:lang w:val="en-US"/>
        </w:rPr>
        <w:t>*E/(E+L)</w:t>
      </w:r>
      <w:r w:rsidRPr="0097576A">
        <w:rPr>
          <w:b/>
          <w:bCs/>
          <w:sz w:val="28"/>
          <w:szCs w:val="28"/>
          <w:lang w:val="en-US"/>
        </w:rPr>
        <w:t xml:space="preserve"> ,</w:t>
      </w:r>
    </w:p>
    <w:p w:rsidR="00D45206" w:rsidRPr="003A2D67" w:rsidRDefault="00D45206" w:rsidP="00D45206">
      <w:pPr>
        <w:pStyle w:val="ae"/>
        <w:spacing w:after="0"/>
        <w:ind w:left="0" w:firstLine="709"/>
        <w:rPr>
          <w:bCs/>
        </w:rPr>
      </w:pPr>
      <w:r w:rsidRPr="003A2D67">
        <w:rPr>
          <w:bCs/>
        </w:rPr>
        <w:t xml:space="preserve">где  </w:t>
      </w:r>
      <w:r w:rsidRPr="003A2D67">
        <w:rPr>
          <w:bCs/>
        </w:rPr>
        <w:tab/>
      </w:r>
      <w:proofErr w:type="spellStart"/>
      <w:r w:rsidRPr="003A2D67">
        <w:rPr>
          <w:bCs/>
          <w:lang w:val="en-US"/>
        </w:rPr>
        <w:t>k</w:t>
      </w:r>
      <w:r w:rsidRPr="003A2D67">
        <w:rPr>
          <w:bCs/>
          <w:vertAlign w:val="subscript"/>
          <w:lang w:val="en-US"/>
        </w:rPr>
        <w:t>i</w:t>
      </w:r>
      <w:proofErr w:type="spellEnd"/>
      <w:r w:rsidRPr="003A2D67">
        <w:rPr>
          <w:bCs/>
          <w:vertAlign w:val="subscript"/>
        </w:rPr>
        <w:t xml:space="preserve">  </w:t>
      </w:r>
      <w:r w:rsidRPr="003A2D67">
        <w:rPr>
          <w:bCs/>
        </w:rPr>
        <w:t xml:space="preserve">– цена </w:t>
      </w:r>
      <w:proofErr w:type="spellStart"/>
      <w:r w:rsidRPr="003A2D67">
        <w:rPr>
          <w:bCs/>
          <w:lang w:val="en-US"/>
        </w:rPr>
        <w:t>i</w:t>
      </w:r>
      <w:proofErr w:type="spellEnd"/>
      <w:r w:rsidRPr="003A2D67">
        <w:rPr>
          <w:bCs/>
        </w:rPr>
        <w:t>-го источника</w:t>
      </w:r>
      <w:proofErr w:type="gramStart"/>
      <w:r w:rsidR="002B1DA9" w:rsidRPr="003A2D67">
        <w:rPr>
          <w:bCs/>
        </w:rPr>
        <w:t>, %</w:t>
      </w:r>
      <w:r w:rsidRPr="003A2D67">
        <w:rPr>
          <w:bCs/>
        </w:rPr>
        <w:t xml:space="preserve">; </w:t>
      </w:r>
      <w:proofErr w:type="gramEnd"/>
    </w:p>
    <w:p w:rsidR="00D45206" w:rsidRPr="003A2D67" w:rsidRDefault="00D45206" w:rsidP="002B1DA9">
      <w:pPr>
        <w:pStyle w:val="ae"/>
        <w:spacing w:after="0"/>
        <w:ind w:left="0" w:firstLine="709"/>
        <w:rPr>
          <w:bCs/>
        </w:rPr>
      </w:pPr>
      <w:proofErr w:type="spellStart"/>
      <w:proofErr w:type="gramStart"/>
      <w:r w:rsidRPr="003A2D67">
        <w:rPr>
          <w:bCs/>
          <w:lang w:val="en-US"/>
        </w:rPr>
        <w:t>w</w:t>
      </w:r>
      <w:r w:rsidRPr="003A2D67">
        <w:rPr>
          <w:bCs/>
          <w:vertAlign w:val="subscript"/>
          <w:lang w:val="en-US"/>
        </w:rPr>
        <w:t>i</w:t>
      </w:r>
      <w:proofErr w:type="spellEnd"/>
      <w:proofErr w:type="gramEnd"/>
      <w:r w:rsidRPr="003A2D67">
        <w:rPr>
          <w:bCs/>
          <w:vertAlign w:val="subscript"/>
        </w:rPr>
        <w:t xml:space="preserve"> </w:t>
      </w:r>
      <w:r w:rsidRPr="003A2D67">
        <w:rPr>
          <w:bCs/>
        </w:rPr>
        <w:t xml:space="preserve">– удельный вес </w:t>
      </w:r>
      <w:r w:rsidRPr="003A2D67">
        <w:rPr>
          <w:bCs/>
          <w:vertAlign w:val="subscript"/>
        </w:rPr>
        <w:t xml:space="preserve"> </w:t>
      </w:r>
      <w:proofErr w:type="spellStart"/>
      <w:r w:rsidRPr="003A2D67">
        <w:rPr>
          <w:bCs/>
          <w:lang w:val="en-US"/>
        </w:rPr>
        <w:t>i</w:t>
      </w:r>
      <w:proofErr w:type="spellEnd"/>
      <w:r w:rsidRPr="003A2D67">
        <w:rPr>
          <w:bCs/>
        </w:rPr>
        <w:t>-го источника</w:t>
      </w:r>
      <w:r w:rsidR="001F2628" w:rsidRPr="003A2D67">
        <w:rPr>
          <w:bCs/>
        </w:rPr>
        <w:t>, в долях единицы</w:t>
      </w:r>
      <w:r w:rsidR="002B1DA9" w:rsidRPr="003A2D67">
        <w:rPr>
          <w:bCs/>
        </w:rPr>
        <w:t>;</w:t>
      </w:r>
    </w:p>
    <w:p w:rsidR="002B1DA9" w:rsidRPr="003A2D67" w:rsidRDefault="002B1DA9" w:rsidP="002B1DA9">
      <w:pPr>
        <w:pStyle w:val="ae"/>
        <w:spacing w:after="0"/>
        <w:ind w:left="0" w:firstLine="709"/>
        <w:rPr>
          <w:bCs/>
        </w:rPr>
      </w:pPr>
      <w:r w:rsidRPr="003A2D67">
        <w:rPr>
          <w:bCs/>
          <w:lang w:val="en-US"/>
        </w:rPr>
        <w:lastRenderedPageBreak/>
        <w:t>L</w:t>
      </w:r>
      <w:r w:rsidRPr="003A2D67">
        <w:rPr>
          <w:bCs/>
        </w:rPr>
        <w:t xml:space="preserve"> – </w:t>
      </w:r>
      <w:proofErr w:type="gramStart"/>
      <w:r w:rsidR="0034424E">
        <w:rPr>
          <w:bCs/>
        </w:rPr>
        <w:t>средний</w:t>
      </w:r>
      <w:proofErr w:type="gramEnd"/>
      <w:r w:rsidR="0034424E">
        <w:rPr>
          <w:bCs/>
        </w:rPr>
        <w:t xml:space="preserve"> размер</w:t>
      </w:r>
      <w:r w:rsidRPr="00A523B1">
        <w:rPr>
          <w:bCs/>
        </w:rPr>
        <w:t xml:space="preserve"> </w:t>
      </w:r>
      <w:r w:rsidRPr="003A2D67">
        <w:rPr>
          <w:bCs/>
        </w:rPr>
        <w:t>заемных источников в пассиве баланса, р.;</w:t>
      </w:r>
    </w:p>
    <w:p w:rsidR="002B1DA9" w:rsidRPr="003A2D67" w:rsidRDefault="002B1DA9" w:rsidP="002B1DA9">
      <w:pPr>
        <w:pStyle w:val="ae"/>
        <w:spacing w:after="0"/>
        <w:ind w:left="0" w:firstLine="709"/>
        <w:rPr>
          <w:bCs/>
        </w:rPr>
      </w:pPr>
      <w:r w:rsidRPr="003A2D67">
        <w:rPr>
          <w:bCs/>
          <w:lang w:val="en-US"/>
        </w:rPr>
        <w:t>E</w:t>
      </w:r>
      <w:r w:rsidRPr="003A2D67">
        <w:rPr>
          <w:bCs/>
        </w:rPr>
        <w:t xml:space="preserve"> – </w:t>
      </w:r>
      <w:proofErr w:type="gramStart"/>
      <w:r w:rsidR="0034424E">
        <w:rPr>
          <w:bCs/>
        </w:rPr>
        <w:t>средний</w:t>
      </w:r>
      <w:proofErr w:type="gramEnd"/>
      <w:r w:rsidR="0034424E">
        <w:rPr>
          <w:bCs/>
        </w:rPr>
        <w:t xml:space="preserve"> </w:t>
      </w:r>
      <w:r w:rsidRPr="003A2D67">
        <w:rPr>
          <w:bCs/>
        </w:rPr>
        <w:t xml:space="preserve">размер собственного капитала в </w:t>
      </w:r>
      <w:r w:rsidR="00C51A41">
        <w:rPr>
          <w:bCs/>
        </w:rPr>
        <w:t>пассиве</w:t>
      </w:r>
      <w:r w:rsidRPr="003A2D67">
        <w:rPr>
          <w:bCs/>
        </w:rPr>
        <w:t xml:space="preserve"> баланса, р.;</w:t>
      </w:r>
    </w:p>
    <w:p w:rsidR="002B1DA9" w:rsidRDefault="002B1DA9" w:rsidP="002B1DA9">
      <w:pPr>
        <w:pStyle w:val="ae"/>
        <w:spacing w:after="0"/>
        <w:ind w:left="0" w:firstLine="709"/>
        <w:rPr>
          <w:bCs/>
        </w:rPr>
      </w:pPr>
      <w:proofErr w:type="spellStart"/>
      <w:proofErr w:type="gramStart"/>
      <w:r w:rsidRPr="003A2D67">
        <w:rPr>
          <w:bCs/>
          <w:lang w:val="en-US"/>
        </w:rPr>
        <w:t>k</w:t>
      </w:r>
      <w:r w:rsidRPr="003A2D67">
        <w:rPr>
          <w:bCs/>
          <w:vertAlign w:val="subscript"/>
          <w:lang w:val="en-US"/>
        </w:rPr>
        <w:t>d</w:t>
      </w:r>
      <w:proofErr w:type="spellEnd"/>
      <w:proofErr w:type="gramEnd"/>
      <w:r w:rsidRPr="003A2D67">
        <w:rPr>
          <w:bCs/>
          <w:vertAlign w:val="subscript"/>
        </w:rPr>
        <w:t xml:space="preserve"> </w:t>
      </w:r>
      <w:r w:rsidRPr="003A2D67">
        <w:rPr>
          <w:bCs/>
        </w:rPr>
        <w:t>– «цена» долга,</w:t>
      </w:r>
      <w:r w:rsidRPr="003A2D67">
        <w:rPr>
          <w:bCs/>
          <w:vertAlign w:val="subscript"/>
        </w:rPr>
        <w:t xml:space="preserve"> </w:t>
      </w:r>
      <w:r w:rsidRPr="003A2D67">
        <w:rPr>
          <w:bCs/>
        </w:rPr>
        <w:t>%;</w:t>
      </w:r>
    </w:p>
    <w:p w:rsidR="004E0694" w:rsidRPr="004E0694" w:rsidRDefault="004E0694" w:rsidP="002B1DA9">
      <w:pPr>
        <w:pStyle w:val="ae"/>
        <w:spacing w:after="0"/>
        <w:ind w:left="0" w:firstLine="709"/>
        <w:rPr>
          <w:bCs/>
        </w:rPr>
      </w:pPr>
      <w:r>
        <w:rPr>
          <w:bCs/>
        </w:rPr>
        <w:t>(1-</w:t>
      </w:r>
      <w:r>
        <w:rPr>
          <w:bCs/>
          <w:lang w:val="en-US"/>
        </w:rPr>
        <w:t>H</w:t>
      </w:r>
      <w:r>
        <w:rPr>
          <w:bCs/>
        </w:rPr>
        <w:t>) – налоговый корректор;</w:t>
      </w:r>
    </w:p>
    <w:p w:rsidR="002B1DA9" w:rsidRPr="003A2D67" w:rsidRDefault="002B1DA9" w:rsidP="00D45206">
      <w:pPr>
        <w:pStyle w:val="ae"/>
        <w:ind w:left="0" w:firstLine="709"/>
        <w:rPr>
          <w:bCs/>
        </w:rPr>
      </w:pPr>
      <w:proofErr w:type="spellStart"/>
      <w:proofErr w:type="gramStart"/>
      <w:r w:rsidRPr="003A2D67">
        <w:rPr>
          <w:bCs/>
          <w:lang w:val="en-US"/>
        </w:rPr>
        <w:t>k</w:t>
      </w:r>
      <w:r w:rsidRPr="003A2D67">
        <w:rPr>
          <w:bCs/>
          <w:vertAlign w:val="subscript"/>
          <w:lang w:val="en-US"/>
        </w:rPr>
        <w:t>e</w:t>
      </w:r>
      <w:proofErr w:type="spellEnd"/>
      <w:proofErr w:type="gramEnd"/>
      <w:r w:rsidRPr="003A2D67">
        <w:rPr>
          <w:bCs/>
          <w:vertAlign w:val="subscript"/>
        </w:rPr>
        <w:t xml:space="preserve"> </w:t>
      </w:r>
      <w:r w:rsidRPr="003A2D67">
        <w:rPr>
          <w:bCs/>
        </w:rPr>
        <w:t>– «цена» собственного капитала как источника средств, %.</w:t>
      </w:r>
    </w:p>
    <w:p w:rsidR="00D45206" w:rsidRDefault="00D45206" w:rsidP="00D45206">
      <w:pPr>
        <w:pStyle w:val="ae"/>
        <w:ind w:left="0" w:firstLine="709"/>
        <w:rPr>
          <w:bCs/>
          <w:sz w:val="28"/>
          <w:szCs w:val="28"/>
        </w:rPr>
      </w:pPr>
      <w:r w:rsidRPr="00D45206">
        <w:rPr>
          <w:bCs/>
          <w:sz w:val="28"/>
          <w:szCs w:val="28"/>
        </w:rPr>
        <w:t xml:space="preserve">Экономический смысл данного показателя заключается в том, что предприятие может принимать любые решения инвестиционного характера, рентабельность которых не ниже текущего значения показателя </w:t>
      </w:r>
      <w:r w:rsidRPr="00D45206">
        <w:rPr>
          <w:bCs/>
          <w:sz w:val="28"/>
          <w:szCs w:val="28"/>
          <w:lang w:val="en-US"/>
        </w:rPr>
        <w:t>CC</w:t>
      </w:r>
      <w:r w:rsidRPr="00D45206">
        <w:rPr>
          <w:bCs/>
          <w:sz w:val="28"/>
          <w:szCs w:val="28"/>
        </w:rPr>
        <w:t>.</w:t>
      </w:r>
    </w:p>
    <w:p w:rsidR="000322B3" w:rsidRDefault="000322B3" w:rsidP="00D45206">
      <w:pPr>
        <w:pStyle w:val="ae"/>
        <w:ind w:left="0" w:firstLine="70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Использование только официальной финансовой отчетности не позволяет сделать расчет </w:t>
      </w:r>
      <w:r w:rsidRPr="001F2628">
        <w:rPr>
          <w:bCs/>
          <w:i/>
          <w:sz w:val="28"/>
          <w:szCs w:val="28"/>
        </w:rPr>
        <w:t>цены капитала</w:t>
      </w:r>
      <w:r>
        <w:rPr>
          <w:bCs/>
          <w:sz w:val="28"/>
          <w:szCs w:val="28"/>
        </w:rPr>
        <w:t xml:space="preserve"> абсолютно точным, поэтому в курсовой допускаются следующие упрощения.</w:t>
      </w:r>
      <w:proofErr w:type="gramEnd"/>
    </w:p>
    <w:p w:rsidR="004E0694" w:rsidRDefault="00F575B2" w:rsidP="00F575B2">
      <w:pPr>
        <w:pStyle w:val="ae"/>
        <w:numPr>
          <w:ilvl w:val="0"/>
          <w:numId w:val="18"/>
        </w:numPr>
        <w:rPr>
          <w:bCs/>
          <w:sz w:val="28"/>
          <w:szCs w:val="28"/>
        </w:rPr>
      </w:pPr>
      <w:proofErr w:type="gramStart"/>
      <w:r w:rsidRPr="004E0694">
        <w:rPr>
          <w:bCs/>
          <w:i/>
          <w:sz w:val="28"/>
          <w:szCs w:val="28"/>
        </w:rPr>
        <w:t>«Цена» долга</w:t>
      </w:r>
      <w:r w:rsidRPr="004E0694">
        <w:rPr>
          <w:bCs/>
          <w:sz w:val="28"/>
          <w:szCs w:val="28"/>
        </w:rPr>
        <w:t xml:space="preserve"> </w:t>
      </w:r>
      <w:r w:rsidRPr="004E0694">
        <w:rPr>
          <w:b/>
          <w:bCs/>
          <w:sz w:val="28"/>
          <w:szCs w:val="28"/>
        </w:rPr>
        <w:t>(</w:t>
      </w:r>
      <w:proofErr w:type="spellStart"/>
      <w:r w:rsidRPr="004E0694">
        <w:rPr>
          <w:b/>
          <w:bCs/>
          <w:sz w:val="28"/>
          <w:szCs w:val="28"/>
          <w:lang w:val="en-US"/>
        </w:rPr>
        <w:t>k</w:t>
      </w:r>
      <w:r w:rsidRPr="004E0694">
        <w:rPr>
          <w:b/>
          <w:bCs/>
          <w:sz w:val="28"/>
          <w:szCs w:val="28"/>
          <w:vertAlign w:val="subscript"/>
          <w:lang w:val="en-US"/>
        </w:rPr>
        <w:t>d</w:t>
      </w:r>
      <w:proofErr w:type="spellEnd"/>
      <w:r w:rsidRPr="004E0694">
        <w:rPr>
          <w:b/>
          <w:bCs/>
          <w:sz w:val="28"/>
          <w:szCs w:val="28"/>
        </w:rPr>
        <w:t>)</w:t>
      </w:r>
      <w:r w:rsidRPr="004E0694">
        <w:rPr>
          <w:bCs/>
          <w:sz w:val="28"/>
          <w:szCs w:val="28"/>
        </w:rPr>
        <w:t xml:space="preserve"> может быть определена как отношение значения процентов к </w:t>
      </w:r>
      <w:r w:rsidR="00A20457" w:rsidRPr="004E0694">
        <w:rPr>
          <w:bCs/>
          <w:sz w:val="28"/>
          <w:szCs w:val="28"/>
        </w:rPr>
        <w:t>у</w:t>
      </w:r>
      <w:r w:rsidRPr="004E0694">
        <w:rPr>
          <w:bCs/>
          <w:sz w:val="28"/>
          <w:szCs w:val="28"/>
        </w:rPr>
        <w:t>плате (строка из Отчета о финансовых результата</w:t>
      </w:r>
      <w:r w:rsidR="00A20457" w:rsidRPr="004E0694">
        <w:rPr>
          <w:bCs/>
          <w:sz w:val="28"/>
          <w:szCs w:val="28"/>
        </w:rPr>
        <w:t>, ф.№2</w:t>
      </w:r>
      <w:r w:rsidRPr="004E0694">
        <w:rPr>
          <w:bCs/>
          <w:sz w:val="28"/>
          <w:szCs w:val="28"/>
        </w:rPr>
        <w:t>) к средней величине заемного капитала (</w:t>
      </w:r>
      <w:r w:rsidR="0034424E" w:rsidRPr="004E0694">
        <w:rPr>
          <w:bCs/>
          <w:sz w:val="28"/>
          <w:szCs w:val="28"/>
        </w:rPr>
        <w:t xml:space="preserve">средний </w:t>
      </w:r>
      <w:r w:rsidRPr="004E0694">
        <w:rPr>
          <w:bCs/>
          <w:sz w:val="28"/>
          <w:szCs w:val="28"/>
        </w:rPr>
        <w:t>итог 4</w:t>
      </w:r>
      <w:r w:rsidR="002D6C50" w:rsidRPr="004E0694">
        <w:rPr>
          <w:bCs/>
          <w:sz w:val="28"/>
          <w:szCs w:val="28"/>
        </w:rPr>
        <w:t>+5</w:t>
      </w:r>
      <w:r w:rsidRPr="004E0694">
        <w:rPr>
          <w:bCs/>
          <w:sz w:val="28"/>
          <w:szCs w:val="28"/>
        </w:rPr>
        <w:t xml:space="preserve"> раздел</w:t>
      </w:r>
      <w:r w:rsidR="002D6C50" w:rsidRPr="004E0694">
        <w:rPr>
          <w:bCs/>
          <w:sz w:val="28"/>
          <w:szCs w:val="28"/>
        </w:rPr>
        <w:t>ов</w:t>
      </w:r>
      <w:r w:rsidRPr="004E0694">
        <w:rPr>
          <w:bCs/>
          <w:sz w:val="28"/>
          <w:szCs w:val="28"/>
        </w:rPr>
        <w:t xml:space="preserve"> баланса</w:t>
      </w:r>
      <w:r w:rsidR="002D6C50" w:rsidRPr="004E0694">
        <w:rPr>
          <w:bCs/>
          <w:sz w:val="28"/>
          <w:szCs w:val="28"/>
        </w:rPr>
        <w:t xml:space="preserve"> за вычетом доходов будущих периодов</w:t>
      </w:r>
      <w:r w:rsidR="004E0694" w:rsidRPr="004E0694">
        <w:rPr>
          <w:bCs/>
          <w:sz w:val="28"/>
          <w:szCs w:val="28"/>
        </w:rPr>
        <w:t>)</w:t>
      </w:r>
      <w:r w:rsidR="004E0694">
        <w:rPr>
          <w:bCs/>
          <w:sz w:val="28"/>
          <w:szCs w:val="28"/>
        </w:rPr>
        <w:t xml:space="preserve">. </w:t>
      </w:r>
      <w:proofErr w:type="gramEnd"/>
    </w:p>
    <w:p w:rsidR="004E0694" w:rsidRPr="004E0694" w:rsidRDefault="004E0694" w:rsidP="00F575B2">
      <w:pPr>
        <w:pStyle w:val="ae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Налоговый корректор следует рассчитывать индивидуально для каждого предприятия (из-за разницы в налоговом и бухгалтерском учете</w:t>
      </w:r>
      <w:r w:rsidR="00AF59C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: </w:t>
      </w:r>
      <w:r>
        <w:rPr>
          <w:bCs/>
        </w:rPr>
        <w:t>(1-</w:t>
      </w:r>
      <w:r>
        <w:rPr>
          <w:bCs/>
          <w:lang w:val="en-US"/>
        </w:rPr>
        <w:t>H</w:t>
      </w:r>
      <w:r>
        <w:rPr>
          <w:bCs/>
        </w:rPr>
        <w:t>) = чистая прибыль/налогооблагаемая прибыль.</w:t>
      </w:r>
    </w:p>
    <w:p w:rsidR="0034424E" w:rsidRDefault="004E0694" w:rsidP="00F575B2">
      <w:pPr>
        <w:pStyle w:val="ae"/>
        <w:numPr>
          <w:ilvl w:val="0"/>
          <w:numId w:val="18"/>
        </w:numPr>
        <w:rPr>
          <w:bCs/>
          <w:sz w:val="28"/>
          <w:szCs w:val="28"/>
        </w:rPr>
      </w:pPr>
      <w:r w:rsidRPr="004E0694">
        <w:rPr>
          <w:bCs/>
          <w:i/>
          <w:sz w:val="28"/>
          <w:szCs w:val="28"/>
        </w:rPr>
        <w:t xml:space="preserve"> </w:t>
      </w:r>
      <w:r w:rsidR="0097576A" w:rsidRPr="004E0694">
        <w:rPr>
          <w:bCs/>
          <w:i/>
          <w:sz w:val="28"/>
          <w:szCs w:val="28"/>
        </w:rPr>
        <w:t>«Цена» собственного капитала</w:t>
      </w:r>
      <w:r w:rsidR="0097576A" w:rsidRPr="004E0694">
        <w:rPr>
          <w:b/>
          <w:bCs/>
          <w:sz w:val="28"/>
          <w:szCs w:val="28"/>
        </w:rPr>
        <w:t xml:space="preserve"> (</w:t>
      </w:r>
      <w:proofErr w:type="spellStart"/>
      <w:r w:rsidR="0097576A" w:rsidRPr="004E0694">
        <w:rPr>
          <w:b/>
          <w:bCs/>
          <w:sz w:val="28"/>
          <w:szCs w:val="28"/>
          <w:lang w:val="en-US"/>
        </w:rPr>
        <w:t>k</w:t>
      </w:r>
      <w:r w:rsidR="0097576A" w:rsidRPr="004E0694">
        <w:rPr>
          <w:b/>
          <w:bCs/>
          <w:sz w:val="28"/>
          <w:szCs w:val="28"/>
          <w:vertAlign w:val="subscript"/>
          <w:lang w:val="en-US"/>
        </w:rPr>
        <w:t>e</w:t>
      </w:r>
      <w:proofErr w:type="spellEnd"/>
      <w:r w:rsidR="0097576A" w:rsidRPr="004E0694">
        <w:rPr>
          <w:b/>
          <w:bCs/>
          <w:sz w:val="28"/>
          <w:szCs w:val="28"/>
        </w:rPr>
        <w:t>)</w:t>
      </w:r>
      <w:r w:rsidR="0097576A" w:rsidRPr="004E0694">
        <w:rPr>
          <w:bCs/>
          <w:sz w:val="28"/>
          <w:szCs w:val="28"/>
        </w:rPr>
        <w:t xml:space="preserve"> может быть рассчитана</w:t>
      </w:r>
      <w:r w:rsidR="0034424E" w:rsidRPr="004E0694">
        <w:rPr>
          <w:bCs/>
          <w:sz w:val="28"/>
          <w:szCs w:val="28"/>
        </w:rPr>
        <w:t xml:space="preserve"> разными способами:</w:t>
      </w:r>
    </w:p>
    <w:p w:rsidR="0034424E" w:rsidRPr="00A25D7B" w:rsidRDefault="0097576A" w:rsidP="0034424E">
      <w:pPr>
        <w:pStyle w:val="ae"/>
        <w:numPr>
          <w:ilvl w:val="0"/>
          <w:numId w:val="22"/>
        </w:numPr>
        <w:rPr>
          <w:bCs/>
          <w:sz w:val="26"/>
          <w:szCs w:val="26"/>
        </w:rPr>
      </w:pPr>
      <w:r>
        <w:rPr>
          <w:bCs/>
          <w:sz w:val="28"/>
          <w:szCs w:val="28"/>
        </w:rPr>
        <w:t>как отношение дивиденда на одну акцию к ее текущей рыночной стоимости (или отношение всех выплаченных дивидендов к общей капитализации компании)</w:t>
      </w:r>
      <w:r w:rsidR="00A25D7B">
        <w:rPr>
          <w:bCs/>
          <w:sz w:val="28"/>
          <w:szCs w:val="28"/>
        </w:rPr>
        <w:t xml:space="preserve"> + прогнозный темп прироста </w:t>
      </w:r>
      <w:r w:rsidR="00A25D7B" w:rsidRPr="00A25D7B">
        <w:rPr>
          <w:bCs/>
          <w:sz w:val="26"/>
          <w:szCs w:val="26"/>
        </w:rPr>
        <w:t>дивидендов</w:t>
      </w:r>
      <w:r w:rsidRPr="00A25D7B">
        <w:rPr>
          <w:bCs/>
          <w:sz w:val="26"/>
          <w:szCs w:val="26"/>
        </w:rPr>
        <w:t>.</w:t>
      </w:r>
      <w:r w:rsidR="00A57138" w:rsidRPr="00A25D7B">
        <w:rPr>
          <w:bCs/>
          <w:sz w:val="26"/>
          <w:szCs w:val="26"/>
        </w:rPr>
        <w:t xml:space="preserve"> </w:t>
      </w:r>
      <w:r w:rsidR="0034424E" w:rsidRPr="00A25D7B">
        <w:rPr>
          <w:bCs/>
          <w:sz w:val="26"/>
          <w:szCs w:val="26"/>
        </w:rPr>
        <w:t>Этот способ подходит для ОАО.</w:t>
      </w:r>
      <w:r w:rsidR="00A25D7B">
        <w:rPr>
          <w:bCs/>
          <w:sz w:val="26"/>
          <w:szCs w:val="26"/>
        </w:rPr>
        <w:t xml:space="preserve"> Расчет производится по формуле:</w:t>
      </w:r>
    </w:p>
    <w:p w:rsidR="00A25D7B" w:rsidRPr="00A25D7B" w:rsidRDefault="00A25D7B" w:rsidP="00A25D7B">
      <w:pPr>
        <w:pStyle w:val="ae"/>
        <w:ind w:left="1069" w:firstLine="0"/>
        <w:rPr>
          <w:bCs/>
          <w:sz w:val="26"/>
          <w:szCs w:val="26"/>
          <w:lang w:val="en-US"/>
        </w:rPr>
      </w:pPr>
      <w:r w:rsidRPr="00A25D7B">
        <w:rPr>
          <w:bCs/>
          <w:position w:val="-10"/>
          <w:sz w:val="26"/>
          <w:szCs w:val="26"/>
        </w:rPr>
        <w:object w:dxaOrig="1780" w:dyaOrig="320">
          <v:shape id="_x0000_i1026" type="#_x0000_t75" style="width:89.25pt;height:15.75pt" o:ole="">
            <v:imagedata r:id="rId10" o:title=""/>
          </v:shape>
          <o:OLEObject Type="Embed" ProgID="Equation.3" ShapeID="_x0000_i1026" DrawAspect="Content" ObjectID="_1518083495" r:id="rId11"/>
        </w:object>
      </w:r>
      <w:r w:rsidRPr="00A25D7B">
        <w:rPr>
          <w:bCs/>
          <w:sz w:val="26"/>
          <w:szCs w:val="26"/>
          <w:lang w:val="en-US"/>
        </w:rPr>
        <w:t xml:space="preserve">     </w:t>
      </w:r>
      <w:r w:rsidRPr="00A25D7B">
        <w:rPr>
          <w:bCs/>
          <w:position w:val="-10"/>
          <w:sz w:val="26"/>
          <w:szCs w:val="26"/>
        </w:rPr>
        <w:object w:dxaOrig="1460" w:dyaOrig="320">
          <v:shape id="_x0000_i1027" type="#_x0000_t75" style="width:72.75pt;height:15.75pt" o:ole="">
            <v:imagedata r:id="rId12" o:title=""/>
          </v:shape>
          <o:OLEObject Type="Embed" ProgID="Equation.3" ShapeID="_x0000_i1027" DrawAspect="Content" ObjectID="_1518083496" r:id="rId13"/>
        </w:object>
      </w:r>
      <w:r w:rsidRPr="00A25D7B">
        <w:rPr>
          <w:bCs/>
          <w:sz w:val="26"/>
          <w:szCs w:val="26"/>
          <w:lang w:val="en-US"/>
        </w:rPr>
        <w:t>,</w:t>
      </w:r>
    </w:p>
    <w:p w:rsidR="00A25D7B" w:rsidRPr="00A25D7B" w:rsidRDefault="00A25D7B" w:rsidP="00A25D7B">
      <w:pPr>
        <w:pStyle w:val="ae"/>
        <w:ind w:left="1069" w:firstLine="0"/>
        <w:rPr>
          <w:bCs/>
          <w:sz w:val="26"/>
          <w:szCs w:val="26"/>
          <w:lang w:val="en-US"/>
        </w:rPr>
      </w:pPr>
      <w:r w:rsidRPr="00A25D7B">
        <w:rPr>
          <w:bCs/>
          <w:sz w:val="26"/>
          <w:szCs w:val="26"/>
        </w:rPr>
        <w:t>где</w:t>
      </w:r>
      <w:r w:rsidRPr="00A25D7B">
        <w:rPr>
          <w:bCs/>
          <w:sz w:val="26"/>
          <w:szCs w:val="26"/>
          <w:lang w:val="en-US"/>
        </w:rPr>
        <w:t>:</w:t>
      </w:r>
    </w:p>
    <w:p w:rsidR="00A25D7B" w:rsidRPr="00A25D7B" w:rsidRDefault="00A25D7B" w:rsidP="00A25D7B">
      <w:pPr>
        <w:pStyle w:val="ae"/>
        <w:ind w:left="1069" w:firstLine="0"/>
        <w:rPr>
          <w:bCs/>
          <w:sz w:val="26"/>
          <w:szCs w:val="26"/>
        </w:rPr>
      </w:pPr>
      <w:proofErr w:type="spellStart"/>
      <w:proofErr w:type="gramStart"/>
      <w:r w:rsidRPr="00A25D7B">
        <w:rPr>
          <w:bCs/>
          <w:sz w:val="26"/>
          <w:szCs w:val="26"/>
          <w:lang w:val="en-US"/>
        </w:rPr>
        <w:t>k</w:t>
      </w:r>
      <w:r w:rsidRPr="00A25D7B">
        <w:rPr>
          <w:bCs/>
          <w:sz w:val="26"/>
          <w:szCs w:val="26"/>
          <w:vertAlign w:val="subscript"/>
          <w:lang w:val="en-US"/>
        </w:rPr>
        <w:t>e</w:t>
      </w:r>
      <w:proofErr w:type="spellEnd"/>
      <w:proofErr w:type="gramEnd"/>
      <w:r w:rsidRPr="00A25D7B">
        <w:rPr>
          <w:bCs/>
          <w:sz w:val="26"/>
          <w:szCs w:val="26"/>
          <w:vertAlign w:val="subscript"/>
        </w:rPr>
        <w:t xml:space="preserve"> </w:t>
      </w:r>
      <w:r w:rsidRPr="00A25D7B">
        <w:rPr>
          <w:bCs/>
          <w:sz w:val="26"/>
          <w:szCs w:val="26"/>
        </w:rPr>
        <w:t>– ставка рыночной капитализации (доходность акций);</w:t>
      </w:r>
    </w:p>
    <w:p w:rsidR="00A25D7B" w:rsidRPr="00A25D7B" w:rsidRDefault="00A25D7B" w:rsidP="00A25D7B">
      <w:pPr>
        <w:pStyle w:val="ae"/>
        <w:ind w:left="1069" w:firstLine="0"/>
        <w:rPr>
          <w:bCs/>
          <w:sz w:val="26"/>
          <w:szCs w:val="26"/>
        </w:rPr>
      </w:pPr>
      <w:r w:rsidRPr="00A25D7B">
        <w:rPr>
          <w:bCs/>
          <w:sz w:val="26"/>
          <w:szCs w:val="26"/>
          <w:lang w:val="en-US"/>
        </w:rPr>
        <w:t>DIV</w:t>
      </w:r>
      <w:r w:rsidRPr="00A25D7B">
        <w:rPr>
          <w:bCs/>
          <w:sz w:val="26"/>
          <w:szCs w:val="26"/>
        </w:rPr>
        <w:t xml:space="preserve"> – дивиденд на одну акцию;</w:t>
      </w:r>
    </w:p>
    <w:p w:rsidR="00A25D7B" w:rsidRPr="00A25D7B" w:rsidRDefault="00A25D7B" w:rsidP="00A25D7B">
      <w:pPr>
        <w:pStyle w:val="ae"/>
        <w:ind w:left="1069" w:firstLine="0"/>
        <w:rPr>
          <w:bCs/>
          <w:sz w:val="26"/>
          <w:szCs w:val="26"/>
        </w:rPr>
      </w:pPr>
      <w:r w:rsidRPr="00A25D7B">
        <w:rPr>
          <w:bCs/>
          <w:sz w:val="26"/>
          <w:szCs w:val="26"/>
          <w:lang w:val="en-US"/>
        </w:rPr>
        <w:t>P</w:t>
      </w:r>
      <w:r w:rsidRPr="00A25D7B">
        <w:rPr>
          <w:bCs/>
          <w:sz w:val="26"/>
          <w:szCs w:val="26"/>
          <w:vertAlign w:val="subscript"/>
          <w:lang w:val="en-US"/>
        </w:rPr>
        <w:t>o</w:t>
      </w:r>
      <w:r w:rsidRPr="00A25D7B">
        <w:rPr>
          <w:bCs/>
          <w:sz w:val="26"/>
          <w:szCs w:val="26"/>
        </w:rPr>
        <w:t xml:space="preserve"> – рыночная стоимость одной акции;</w:t>
      </w:r>
    </w:p>
    <w:p w:rsidR="00A25D7B" w:rsidRPr="00A25D7B" w:rsidRDefault="00A25D7B" w:rsidP="00A25D7B">
      <w:pPr>
        <w:pStyle w:val="ae"/>
        <w:ind w:left="1069" w:firstLine="0"/>
        <w:rPr>
          <w:bCs/>
          <w:sz w:val="26"/>
          <w:szCs w:val="26"/>
        </w:rPr>
      </w:pPr>
      <w:proofErr w:type="spellStart"/>
      <w:r w:rsidRPr="00A25D7B">
        <w:rPr>
          <w:bCs/>
          <w:sz w:val="26"/>
          <w:szCs w:val="26"/>
        </w:rPr>
        <w:t>g</w:t>
      </w:r>
      <w:proofErr w:type="spellEnd"/>
      <w:r w:rsidRPr="00A25D7B">
        <w:rPr>
          <w:bCs/>
          <w:sz w:val="26"/>
          <w:szCs w:val="26"/>
        </w:rPr>
        <w:t xml:space="preserve"> – прогнозный темп перспектив роста;</w:t>
      </w:r>
    </w:p>
    <w:p w:rsidR="00A25D7B" w:rsidRPr="00A25D7B" w:rsidRDefault="00A25D7B" w:rsidP="00A25D7B">
      <w:pPr>
        <w:shd w:val="clear" w:color="auto" w:fill="FFFFFF"/>
        <w:spacing w:before="60" w:line="360" w:lineRule="atLeast"/>
        <w:ind w:left="1069" w:firstLine="0"/>
        <w:textAlignment w:val="baseline"/>
        <w:rPr>
          <w:bCs/>
          <w:sz w:val="26"/>
          <w:szCs w:val="26"/>
        </w:rPr>
      </w:pPr>
      <w:r w:rsidRPr="00A25D7B">
        <w:rPr>
          <w:bCs/>
          <w:sz w:val="26"/>
          <w:szCs w:val="26"/>
          <w:lang w:val="en-US"/>
        </w:rPr>
        <w:t>ROE</w:t>
      </w:r>
      <w:r w:rsidRPr="00A25D7B">
        <w:rPr>
          <w:bCs/>
          <w:sz w:val="26"/>
          <w:szCs w:val="26"/>
        </w:rPr>
        <w:t xml:space="preserve"> – рентабельность собственного капитала </w:t>
      </w:r>
      <w:r>
        <w:rPr>
          <w:bCs/>
          <w:sz w:val="26"/>
          <w:szCs w:val="26"/>
        </w:rPr>
        <w:t>по чистой прибыли;</w:t>
      </w:r>
    </w:p>
    <w:p w:rsidR="00A25D7B" w:rsidRDefault="00A25D7B" w:rsidP="00A25D7B">
      <w:pPr>
        <w:pStyle w:val="ae"/>
        <w:ind w:left="1069" w:firstLine="0"/>
        <w:rPr>
          <w:bCs/>
          <w:sz w:val="26"/>
          <w:szCs w:val="26"/>
        </w:rPr>
      </w:pPr>
      <w:proofErr w:type="gramStart"/>
      <w:r w:rsidRPr="00A25D7B">
        <w:rPr>
          <w:bCs/>
          <w:sz w:val="26"/>
          <w:szCs w:val="26"/>
          <w:lang w:val="en-US"/>
        </w:rPr>
        <w:t>RR</w:t>
      </w:r>
      <w:r w:rsidRPr="00A25D7B">
        <w:rPr>
          <w:bCs/>
          <w:sz w:val="26"/>
          <w:szCs w:val="26"/>
        </w:rPr>
        <w:t xml:space="preserve"> – коэффициент реинвестированной прибыли (1-ПДВ)</w:t>
      </w:r>
      <w:r>
        <w:rPr>
          <w:bCs/>
          <w:sz w:val="26"/>
          <w:szCs w:val="26"/>
        </w:rPr>
        <w:t xml:space="preserve"> или отношение реинвестированной прибыли к чистой</w:t>
      </w:r>
      <w:r w:rsidRPr="00A25D7B">
        <w:rPr>
          <w:bCs/>
          <w:sz w:val="26"/>
          <w:szCs w:val="26"/>
        </w:rPr>
        <w:t>.</w:t>
      </w:r>
      <w:proofErr w:type="gramEnd"/>
    </w:p>
    <w:p w:rsidR="009D19A3" w:rsidRPr="009D19A3" w:rsidRDefault="009D19A3" w:rsidP="00A25D7B">
      <w:pPr>
        <w:pStyle w:val="ae"/>
        <w:ind w:left="1069" w:firstLine="0"/>
        <w:rPr>
          <w:b/>
          <w:bCs/>
          <w:sz w:val="28"/>
          <w:szCs w:val="28"/>
          <w:u w:val="single"/>
        </w:rPr>
      </w:pPr>
      <w:r w:rsidRPr="009D19A3">
        <w:rPr>
          <w:b/>
          <w:bCs/>
          <w:sz w:val="28"/>
          <w:szCs w:val="28"/>
        </w:rPr>
        <w:t>Однако, чтобы узнать реальные затраты предприятия</w:t>
      </w:r>
      <w:r>
        <w:rPr>
          <w:b/>
          <w:bCs/>
          <w:sz w:val="28"/>
          <w:szCs w:val="28"/>
        </w:rPr>
        <w:t xml:space="preserve"> на обслуживание собственных источников (а не их рыночную доходность)</w:t>
      </w:r>
      <w:r w:rsidRPr="009D19A3">
        <w:rPr>
          <w:b/>
          <w:bCs/>
          <w:sz w:val="28"/>
          <w:szCs w:val="28"/>
        </w:rPr>
        <w:t xml:space="preserve"> более правильным будет </w:t>
      </w:r>
      <w:r w:rsidRPr="009D19A3">
        <w:rPr>
          <w:b/>
          <w:bCs/>
          <w:sz w:val="28"/>
          <w:szCs w:val="28"/>
          <w:u w:val="single"/>
        </w:rPr>
        <w:t>разделить дивидендные выплаты на среднегодовую балансовую стоимость собственного капитала.</w:t>
      </w:r>
    </w:p>
    <w:p w:rsidR="0097576A" w:rsidRDefault="0034424E" w:rsidP="0034424E">
      <w:pPr>
        <w:pStyle w:val="ae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Для ООО</w:t>
      </w:r>
      <w:r w:rsidR="00A57138">
        <w:rPr>
          <w:bCs/>
          <w:sz w:val="28"/>
          <w:szCs w:val="28"/>
        </w:rPr>
        <w:t xml:space="preserve">: отношение разницы между чистой и </w:t>
      </w:r>
      <w:r w:rsidR="00A57138">
        <w:rPr>
          <w:bCs/>
          <w:sz w:val="28"/>
          <w:szCs w:val="28"/>
        </w:rPr>
        <w:lastRenderedPageBreak/>
        <w:t xml:space="preserve">реинвестированной прибылью к </w:t>
      </w:r>
      <w:r>
        <w:rPr>
          <w:bCs/>
          <w:sz w:val="28"/>
          <w:szCs w:val="28"/>
        </w:rPr>
        <w:t xml:space="preserve">средней </w:t>
      </w:r>
      <w:r w:rsidR="00A57138">
        <w:rPr>
          <w:bCs/>
          <w:sz w:val="28"/>
          <w:szCs w:val="28"/>
        </w:rPr>
        <w:t>балансовой стоимости собственного капитала предприятия.</w:t>
      </w:r>
    </w:p>
    <w:p w:rsidR="0034424E" w:rsidRDefault="00C32240" w:rsidP="0034424E">
      <w:pPr>
        <w:pStyle w:val="ae"/>
        <w:numPr>
          <w:ilvl w:val="0"/>
          <w:numId w:val="22"/>
        </w:numPr>
        <w:spacing w:after="0"/>
        <w:ind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для ООО: е</w:t>
      </w:r>
      <w:r w:rsidR="0034424E">
        <w:rPr>
          <w:bCs/>
          <w:sz w:val="28"/>
          <w:szCs w:val="28"/>
        </w:rPr>
        <w:t>сли реинвестированная прибыль неизвестна, то можно косвенно судить о выплатах собственникам из чистой прибыли. Тогда цена собственного капитала может быть рассчитана</w:t>
      </w:r>
      <w:r>
        <w:rPr>
          <w:bCs/>
          <w:sz w:val="28"/>
          <w:szCs w:val="28"/>
        </w:rPr>
        <w:t xml:space="preserve"> по формуле</w:t>
      </w:r>
      <w:r w:rsidR="0034424E">
        <w:rPr>
          <w:bCs/>
          <w:sz w:val="28"/>
          <w:szCs w:val="28"/>
        </w:rPr>
        <w:t>:</w:t>
      </w:r>
    </w:p>
    <w:p w:rsidR="0034424E" w:rsidRDefault="0034424E" w:rsidP="0034424E">
      <w:pPr>
        <w:pStyle w:val="ae"/>
        <w:ind w:left="14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(чистая прибыль отчетного периода – (</w:t>
      </w:r>
      <w:proofErr w:type="spellStart"/>
      <w:r>
        <w:rPr>
          <w:bCs/>
          <w:sz w:val="28"/>
          <w:szCs w:val="28"/>
        </w:rPr>
        <w:t>нераспред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приб</w:t>
      </w:r>
      <w:proofErr w:type="spellEnd"/>
      <w:r>
        <w:rPr>
          <w:bCs/>
          <w:sz w:val="28"/>
          <w:szCs w:val="28"/>
        </w:rPr>
        <w:t xml:space="preserve">. на конец года – </w:t>
      </w:r>
      <w:proofErr w:type="spellStart"/>
      <w:r>
        <w:rPr>
          <w:bCs/>
          <w:sz w:val="28"/>
          <w:szCs w:val="28"/>
        </w:rPr>
        <w:t>нераспред</w:t>
      </w:r>
      <w:proofErr w:type="spellEnd"/>
      <w:r>
        <w:rPr>
          <w:bCs/>
          <w:sz w:val="28"/>
          <w:szCs w:val="28"/>
        </w:rPr>
        <w:t xml:space="preserve">. прибыль на </w:t>
      </w:r>
      <w:proofErr w:type="spellStart"/>
      <w:r>
        <w:rPr>
          <w:bCs/>
          <w:sz w:val="28"/>
          <w:szCs w:val="28"/>
        </w:rPr>
        <w:t>нач</w:t>
      </w:r>
      <w:proofErr w:type="spellEnd"/>
      <w:r>
        <w:rPr>
          <w:bCs/>
          <w:sz w:val="28"/>
          <w:szCs w:val="28"/>
        </w:rPr>
        <w:t>. года)) / средний собственный капитал.</w:t>
      </w:r>
    </w:p>
    <w:p w:rsidR="0034424E" w:rsidRPr="00C77474" w:rsidRDefault="00F367D2" w:rsidP="0076749A">
      <w:pPr>
        <w:pStyle w:val="ae"/>
        <w:numPr>
          <w:ilvl w:val="0"/>
          <w:numId w:val="22"/>
        </w:numPr>
        <w:spacing w:after="0"/>
        <w:ind w:hanging="35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Самый простой способ – «Метод сложения доходности долговых обязательств и премии за риск». Так как собственник фирмы рискует больше, чем кредитор той же фирмы, то «цена» собственного капитала может быть вычислена исходя из «цены долга»:</w:t>
      </w:r>
      <w:r w:rsidR="00C77474" w:rsidRPr="00C77474">
        <w:rPr>
          <w:bCs/>
        </w:rPr>
        <w:t xml:space="preserve"> </w:t>
      </w:r>
      <w:proofErr w:type="spellStart"/>
      <w:r w:rsidR="00C77474" w:rsidRPr="00C77474">
        <w:rPr>
          <w:b/>
          <w:bCs/>
          <w:sz w:val="28"/>
          <w:szCs w:val="28"/>
          <w:lang w:val="en-US"/>
        </w:rPr>
        <w:t>k</w:t>
      </w:r>
      <w:r w:rsidR="00C77474" w:rsidRPr="00C77474">
        <w:rPr>
          <w:b/>
          <w:bCs/>
          <w:sz w:val="28"/>
          <w:szCs w:val="28"/>
          <w:vertAlign w:val="subscript"/>
          <w:lang w:val="en-US"/>
        </w:rPr>
        <w:t>e</w:t>
      </w:r>
      <w:proofErr w:type="spellEnd"/>
      <w:r w:rsidR="00C77474" w:rsidRPr="00C77474">
        <w:rPr>
          <w:b/>
          <w:bCs/>
          <w:sz w:val="28"/>
          <w:szCs w:val="28"/>
        </w:rPr>
        <w:t xml:space="preserve"> = </w:t>
      </w:r>
      <w:proofErr w:type="spellStart"/>
      <w:r w:rsidR="00C77474" w:rsidRPr="00C77474">
        <w:rPr>
          <w:b/>
          <w:bCs/>
          <w:sz w:val="28"/>
          <w:szCs w:val="28"/>
          <w:lang w:val="en-US"/>
        </w:rPr>
        <w:t>k</w:t>
      </w:r>
      <w:r w:rsidR="00C77474" w:rsidRPr="00C77474">
        <w:rPr>
          <w:b/>
          <w:bCs/>
          <w:sz w:val="28"/>
          <w:szCs w:val="28"/>
          <w:vertAlign w:val="subscript"/>
          <w:lang w:val="en-US"/>
        </w:rPr>
        <w:t>d</w:t>
      </w:r>
      <w:proofErr w:type="spellEnd"/>
      <w:r w:rsidR="00C77474" w:rsidRPr="00C77474">
        <w:rPr>
          <w:b/>
          <w:bCs/>
          <w:sz w:val="28"/>
          <w:szCs w:val="28"/>
        </w:rPr>
        <w:t xml:space="preserve"> + премия за риск</w:t>
      </w:r>
    </w:p>
    <w:p w:rsidR="0076749A" w:rsidRDefault="0076749A" w:rsidP="0076749A">
      <w:pPr>
        <w:pStyle w:val="ae"/>
        <w:ind w:left="14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Стандартная премия за риск состав</w:t>
      </w:r>
      <w:r w:rsidR="00C77474">
        <w:rPr>
          <w:bCs/>
          <w:sz w:val="28"/>
          <w:szCs w:val="28"/>
        </w:rPr>
        <w:t>ляе</w:t>
      </w:r>
      <w:r>
        <w:rPr>
          <w:bCs/>
          <w:sz w:val="28"/>
          <w:szCs w:val="28"/>
        </w:rPr>
        <w:t xml:space="preserve">т от 3 до 5 % </w:t>
      </w:r>
      <w:r w:rsidRPr="0076749A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2</w:t>
      </w:r>
      <w:r w:rsidRPr="0076749A">
        <w:rPr>
          <w:bCs/>
          <w:sz w:val="28"/>
          <w:szCs w:val="28"/>
        </w:rPr>
        <w:t>]</w:t>
      </w:r>
    </w:p>
    <w:p w:rsidR="0076749A" w:rsidRDefault="0076749A" w:rsidP="0076749A">
      <w:pPr>
        <w:pStyle w:val="ae"/>
        <w:ind w:left="14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если заемный капитал в вашем предприятии</w:t>
      </w:r>
      <w:r w:rsidR="008144AA">
        <w:rPr>
          <w:bCs/>
          <w:sz w:val="28"/>
          <w:szCs w:val="28"/>
        </w:rPr>
        <w:t xml:space="preserve"> (весь, и долгосрочный, и краткосрочный)</w:t>
      </w:r>
      <w:r>
        <w:rPr>
          <w:bCs/>
          <w:sz w:val="28"/>
          <w:szCs w:val="28"/>
        </w:rPr>
        <w:t xml:space="preserve"> составляет до 50 % от итога баланса, добавляем 3 % к «цене долга» и получаем «цену» собственного капитала как источника средств;</w:t>
      </w:r>
    </w:p>
    <w:p w:rsidR="0076749A" w:rsidRDefault="0076749A" w:rsidP="0076749A">
      <w:pPr>
        <w:pStyle w:val="ae"/>
        <w:ind w:left="14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если от 50 до 70 % - добавляем 4%;</w:t>
      </w:r>
    </w:p>
    <w:p w:rsidR="0076749A" w:rsidRPr="0076749A" w:rsidRDefault="0076749A" w:rsidP="0076749A">
      <w:pPr>
        <w:pStyle w:val="ae"/>
        <w:ind w:left="14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если более 70 % - добавляем 5%</w:t>
      </w:r>
      <w:r w:rsidR="00C77474">
        <w:rPr>
          <w:bCs/>
          <w:sz w:val="28"/>
          <w:szCs w:val="28"/>
        </w:rPr>
        <w:t>.</w:t>
      </w:r>
    </w:p>
    <w:p w:rsidR="00990FF7" w:rsidRPr="00990FF7" w:rsidRDefault="00990FF7" w:rsidP="00990FF7">
      <w:pPr>
        <w:spacing w:line="360" w:lineRule="auto"/>
        <w:ind w:left="709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действия производственного и финансового рычагов</w:t>
      </w:r>
    </w:p>
    <w:p w:rsidR="00990FF7" w:rsidRPr="00990FF7" w:rsidRDefault="00990FF7" w:rsidP="00990F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990FF7">
        <w:rPr>
          <w:sz w:val="28"/>
          <w:szCs w:val="28"/>
        </w:rPr>
        <w:t xml:space="preserve">овременная финансово-экономическая модель, это модель </w:t>
      </w:r>
      <w:r>
        <w:rPr>
          <w:sz w:val="28"/>
          <w:szCs w:val="28"/>
        </w:rPr>
        <w:t xml:space="preserve">действия </w:t>
      </w:r>
      <w:r w:rsidRPr="00990FF7">
        <w:rPr>
          <w:sz w:val="28"/>
          <w:szCs w:val="28"/>
        </w:rPr>
        <w:t xml:space="preserve">рычагов — </w:t>
      </w:r>
      <w:r w:rsidRPr="00990FF7">
        <w:rPr>
          <w:i/>
          <w:sz w:val="28"/>
          <w:szCs w:val="28"/>
        </w:rPr>
        <w:t>производственного и финансового</w:t>
      </w:r>
      <w:r w:rsidRPr="00990FF7">
        <w:rPr>
          <w:sz w:val="28"/>
          <w:szCs w:val="28"/>
        </w:rPr>
        <w:t>.</w:t>
      </w:r>
    </w:p>
    <w:p w:rsidR="00990FF7" w:rsidRDefault="00990FF7" w:rsidP="00990FF7">
      <w:pPr>
        <w:ind w:firstLine="709"/>
        <w:rPr>
          <w:sz w:val="28"/>
          <w:szCs w:val="28"/>
        </w:rPr>
      </w:pPr>
      <w:r w:rsidRPr="00990FF7">
        <w:rPr>
          <w:sz w:val="28"/>
          <w:szCs w:val="28"/>
        </w:rPr>
        <w:t xml:space="preserve">Каким способом действует </w:t>
      </w:r>
      <w:r w:rsidRPr="003A2D67">
        <w:rPr>
          <w:i/>
          <w:sz w:val="28"/>
          <w:szCs w:val="28"/>
        </w:rPr>
        <w:t>производственный рычаг</w:t>
      </w:r>
      <w:r w:rsidRPr="00990FF7">
        <w:rPr>
          <w:sz w:val="28"/>
          <w:szCs w:val="28"/>
        </w:rPr>
        <w:t>? Вспомним его суть: темпы роста прибыли от продаж могут быть более быстрыми, чем темпы роста объемов продаж:</w:t>
      </w:r>
    </w:p>
    <w:p w:rsidR="00990FF7" w:rsidRPr="00990FF7" w:rsidRDefault="00990FF7" w:rsidP="00990FF7">
      <w:pPr>
        <w:ind w:firstLine="709"/>
        <w:rPr>
          <w:sz w:val="28"/>
          <w:szCs w:val="28"/>
        </w:rPr>
      </w:pPr>
    </w:p>
    <w:p w:rsidR="00990FF7" w:rsidRPr="00990FF7" w:rsidRDefault="0077192F" w:rsidP="00990FF7">
      <w:pPr>
        <w:pStyle w:val="ab"/>
        <w:ind w:left="0" w:firstLine="709"/>
        <w:jc w:val="center"/>
        <w:rPr>
          <w:color w:val="000000"/>
          <w:sz w:val="28"/>
          <w:szCs w:val="28"/>
        </w:rPr>
      </w:pPr>
      <w:r w:rsidRPr="00D515A1">
        <w:rPr>
          <w:position w:val="-46"/>
        </w:rPr>
        <w:object w:dxaOrig="3420" w:dyaOrig="999">
          <v:shape id="_x0000_i1028" type="#_x0000_t75" style="width:169.5pt;height:50.25pt" o:ole="">
            <v:imagedata r:id="rId14" o:title=""/>
          </v:shape>
          <o:OLEObject Type="Embed" ProgID="Equation.3" ShapeID="_x0000_i1028" DrawAspect="Content" ObjectID="_1518083497" r:id="rId15"/>
        </w:object>
      </w:r>
      <w:r w:rsidR="00990FF7" w:rsidRPr="00990FF7">
        <w:rPr>
          <w:color w:val="FF0000"/>
          <w:sz w:val="28"/>
          <w:szCs w:val="28"/>
        </w:rPr>
        <w:tab/>
      </w:r>
      <w:r w:rsidR="00990FF7" w:rsidRPr="00990FF7">
        <w:rPr>
          <w:color w:val="FF0000"/>
          <w:sz w:val="28"/>
          <w:szCs w:val="28"/>
        </w:rPr>
        <w:tab/>
      </w:r>
      <w:r w:rsidR="00990FF7" w:rsidRPr="00990FF7">
        <w:rPr>
          <w:color w:val="FF0000"/>
          <w:sz w:val="28"/>
          <w:szCs w:val="28"/>
        </w:rPr>
        <w:tab/>
      </w:r>
      <w:r w:rsidR="006D3BB6" w:rsidRPr="0077192F">
        <w:rPr>
          <w:color w:val="000000"/>
          <w:position w:val="-18"/>
        </w:rPr>
        <w:object w:dxaOrig="1160" w:dyaOrig="440">
          <v:shape id="_x0000_i1029" type="#_x0000_t75" style="width:57.75pt;height:21.75pt" o:ole="">
            <v:imagedata r:id="rId16" o:title=""/>
          </v:shape>
          <o:OLEObject Type="Embed" ProgID="Equation.3" ShapeID="_x0000_i1029" DrawAspect="Content" ObjectID="_1518083498" r:id="rId17"/>
        </w:object>
      </w:r>
      <w:r w:rsidR="00990FF7" w:rsidRPr="00990FF7">
        <w:rPr>
          <w:color w:val="000000"/>
          <w:sz w:val="28"/>
          <w:szCs w:val="28"/>
        </w:rPr>
        <w:t>,</w:t>
      </w:r>
    </w:p>
    <w:p w:rsidR="00990FF7" w:rsidRPr="003A2D67" w:rsidRDefault="00990FF7" w:rsidP="00990FF7">
      <w:pPr>
        <w:ind w:firstLine="709"/>
      </w:pPr>
      <w:r w:rsidRPr="003A2D67">
        <w:t>где</w:t>
      </w:r>
      <w:r w:rsidRPr="003A2D67">
        <w:tab/>
      </w:r>
      <w:r w:rsidR="00D515A1">
        <w:rPr>
          <w:lang w:val="en-US"/>
        </w:rPr>
        <w:t>Δ</w:t>
      </w:r>
      <w:r w:rsidRPr="003A2D67">
        <w:rPr>
          <w:lang w:val="en-US"/>
        </w:rPr>
        <w:t>GI</w:t>
      </w:r>
      <w:r w:rsidRPr="003A2D67">
        <w:t xml:space="preserve"> — темп изменения прибыли от продаж</w:t>
      </w:r>
      <w:proofErr w:type="gramStart"/>
      <w:r w:rsidRPr="003A2D67">
        <w:t>, %;</w:t>
      </w:r>
      <w:proofErr w:type="gramEnd"/>
    </w:p>
    <w:p w:rsidR="00990FF7" w:rsidRPr="003A2D67" w:rsidRDefault="00D515A1" w:rsidP="00990FF7">
      <w:pPr>
        <w:ind w:firstLine="709"/>
      </w:pPr>
      <w:r>
        <w:rPr>
          <w:lang w:val="en-US"/>
        </w:rPr>
        <w:t>Δ</w:t>
      </w:r>
      <w:r w:rsidR="00990FF7" w:rsidRPr="003A2D67">
        <w:rPr>
          <w:lang w:val="en-US"/>
        </w:rPr>
        <w:t>Q</w:t>
      </w:r>
      <w:r w:rsidR="00990FF7" w:rsidRPr="003A2D67">
        <w:t xml:space="preserve"> — темп изменения объемов продаж в натуральном измерении, %;</w:t>
      </w:r>
    </w:p>
    <w:p w:rsidR="00990FF7" w:rsidRPr="003A2D67" w:rsidRDefault="00990FF7" w:rsidP="00990FF7">
      <w:pPr>
        <w:ind w:firstLine="709"/>
      </w:pPr>
      <w:r w:rsidRPr="003A2D67">
        <w:t>с — удельный маржинальный доход, р.;</w:t>
      </w:r>
    </w:p>
    <w:p w:rsidR="00990FF7" w:rsidRPr="003A2D67" w:rsidRDefault="00990FF7" w:rsidP="00990FF7">
      <w:pPr>
        <w:ind w:firstLine="709"/>
      </w:pPr>
      <w:r w:rsidRPr="003A2D67">
        <w:rPr>
          <w:lang w:val="en-US"/>
        </w:rPr>
        <w:t>Q</w:t>
      </w:r>
      <w:r w:rsidRPr="003A2D67">
        <w:t xml:space="preserve"> — объем продаж в натуральном изменении;</w:t>
      </w:r>
    </w:p>
    <w:p w:rsidR="00990FF7" w:rsidRPr="003A2D67" w:rsidRDefault="00990FF7" w:rsidP="00990FF7">
      <w:pPr>
        <w:ind w:firstLine="709"/>
      </w:pPr>
      <w:r w:rsidRPr="003A2D67">
        <w:rPr>
          <w:lang w:val="en-US"/>
        </w:rPr>
        <w:t>FC</w:t>
      </w:r>
      <w:r w:rsidRPr="003A2D67">
        <w:t xml:space="preserve"> — общие постоянные издержки, </w:t>
      </w:r>
      <w:proofErr w:type="gramStart"/>
      <w:r w:rsidRPr="003A2D67">
        <w:t>р.;</w:t>
      </w:r>
      <w:proofErr w:type="gramEnd"/>
    </w:p>
    <w:p w:rsidR="00990FF7" w:rsidRPr="003A2D67" w:rsidRDefault="00990FF7" w:rsidP="00990FF7">
      <w:pPr>
        <w:ind w:firstLine="709"/>
      </w:pPr>
      <w:proofErr w:type="gramStart"/>
      <w:r w:rsidRPr="003A2D67">
        <w:rPr>
          <w:lang w:val="en-US"/>
        </w:rPr>
        <w:t>p</w:t>
      </w:r>
      <w:proofErr w:type="gramEnd"/>
      <w:r w:rsidRPr="003A2D67">
        <w:t xml:space="preserve"> — цена за единицу продукции, р.;</w:t>
      </w:r>
    </w:p>
    <w:p w:rsidR="00990FF7" w:rsidRPr="003A2D67" w:rsidRDefault="00990FF7" w:rsidP="00990FF7">
      <w:pPr>
        <w:spacing w:after="120"/>
        <w:ind w:firstLine="709"/>
      </w:pPr>
      <w:proofErr w:type="gramStart"/>
      <w:r w:rsidRPr="003A2D67">
        <w:rPr>
          <w:lang w:val="en-US"/>
        </w:rPr>
        <w:t>v</w:t>
      </w:r>
      <w:proofErr w:type="gramEnd"/>
      <w:r w:rsidRPr="003A2D67">
        <w:t xml:space="preserve"> — у</w:t>
      </w:r>
      <w:r w:rsidR="0077192F">
        <w:t>дельные переменные издержки, р.</w:t>
      </w:r>
    </w:p>
    <w:p w:rsidR="00990FF7" w:rsidRDefault="00990FF7" w:rsidP="003A2D67">
      <w:pPr>
        <w:spacing w:after="120"/>
        <w:ind w:firstLine="709"/>
        <w:rPr>
          <w:sz w:val="28"/>
          <w:szCs w:val="28"/>
        </w:rPr>
      </w:pPr>
      <w:r w:rsidRPr="00990FF7">
        <w:rPr>
          <w:sz w:val="28"/>
          <w:szCs w:val="28"/>
        </w:rPr>
        <w:t>Здесь используются категории маржинального дохода, переменных и постоянных издержек. Чем выше доля постоянных затрат в структуре себестоимости, тем сильнее действ</w:t>
      </w:r>
      <w:r>
        <w:rPr>
          <w:sz w:val="28"/>
          <w:szCs w:val="28"/>
        </w:rPr>
        <w:t>ие</w:t>
      </w:r>
      <w:r w:rsidRPr="00990FF7">
        <w:rPr>
          <w:sz w:val="28"/>
          <w:szCs w:val="28"/>
        </w:rPr>
        <w:t xml:space="preserve"> производственн</w:t>
      </w:r>
      <w:r>
        <w:rPr>
          <w:sz w:val="28"/>
          <w:szCs w:val="28"/>
        </w:rPr>
        <w:t>ого</w:t>
      </w:r>
      <w:r w:rsidRPr="00990FF7">
        <w:rPr>
          <w:sz w:val="28"/>
          <w:szCs w:val="28"/>
        </w:rPr>
        <w:t xml:space="preserve"> рычаг</w:t>
      </w:r>
      <w:r>
        <w:rPr>
          <w:sz w:val="28"/>
          <w:szCs w:val="28"/>
        </w:rPr>
        <w:t>а</w:t>
      </w:r>
      <w:r w:rsidRPr="00990FF7">
        <w:rPr>
          <w:sz w:val="28"/>
          <w:szCs w:val="28"/>
        </w:rPr>
        <w:t xml:space="preserve">. </w:t>
      </w:r>
    </w:p>
    <w:p w:rsidR="0076749A" w:rsidRDefault="0076749A" w:rsidP="003A2D67">
      <w:pPr>
        <w:spacing w:after="120"/>
        <w:ind w:firstLine="709"/>
        <w:rPr>
          <w:b/>
          <w:sz w:val="28"/>
          <w:szCs w:val="28"/>
        </w:rPr>
      </w:pPr>
      <w:r w:rsidRPr="00E31C3D">
        <w:rPr>
          <w:b/>
          <w:sz w:val="28"/>
          <w:szCs w:val="28"/>
        </w:rPr>
        <w:t>Так</w:t>
      </w:r>
      <w:r>
        <w:rPr>
          <w:b/>
          <w:sz w:val="28"/>
          <w:szCs w:val="28"/>
        </w:rPr>
        <w:t xml:space="preserve"> как в финансовой отчетности нет информации о переменных и </w:t>
      </w:r>
      <w:r>
        <w:rPr>
          <w:b/>
          <w:sz w:val="28"/>
          <w:szCs w:val="28"/>
        </w:rPr>
        <w:lastRenderedPageBreak/>
        <w:t>постоянных издержках, цене и количестве продукции</w:t>
      </w:r>
      <w:r w:rsidRPr="00E31C3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то</w:t>
      </w:r>
      <w:r w:rsidRPr="00E31C3D">
        <w:rPr>
          <w:b/>
          <w:sz w:val="28"/>
          <w:szCs w:val="28"/>
        </w:rPr>
        <w:t xml:space="preserve"> в курсовой</w:t>
      </w:r>
      <w:r w:rsidR="0077192F">
        <w:rPr>
          <w:b/>
          <w:sz w:val="28"/>
          <w:szCs w:val="28"/>
        </w:rPr>
        <w:t xml:space="preserve"> работе</w:t>
      </w:r>
      <w:r w:rsidRPr="00E31C3D">
        <w:rPr>
          <w:b/>
          <w:sz w:val="28"/>
          <w:szCs w:val="28"/>
        </w:rPr>
        <w:t xml:space="preserve"> уровень </w:t>
      </w:r>
      <w:r>
        <w:rPr>
          <w:b/>
          <w:sz w:val="28"/>
          <w:szCs w:val="28"/>
        </w:rPr>
        <w:t>производственного</w:t>
      </w:r>
      <w:r w:rsidRPr="00E31C3D">
        <w:rPr>
          <w:b/>
          <w:sz w:val="28"/>
          <w:szCs w:val="28"/>
        </w:rPr>
        <w:t xml:space="preserve"> рычага рассчитывается по формуле</w:t>
      </w:r>
      <w:r>
        <w:rPr>
          <w:b/>
          <w:sz w:val="28"/>
          <w:szCs w:val="28"/>
        </w:rPr>
        <w:t>:</w:t>
      </w:r>
    </w:p>
    <w:p w:rsidR="0076749A" w:rsidRDefault="009F2E78" w:rsidP="003A2D67">
      <w:pPr>
        <w:spacing w:after="120"/>
        <w:ind w:firstLine="709"/>
      </w:pPr>
      <w:r w:rsidRPr="008B4DC6">
        <w:rPr>
          <w:position w:val="-36"/>
        </w:rPr>
        <w:object w:dxaOrig="1680" w:dyaOrig="840">
          <v:shape id="_x0000_i1036" type="#_x0000_t75" style="width:83.25pt;height:42pt" o:ole="">
            <v:imagedata r:id="rId18" o:title=""/>
          </v:shape>
          <o:OLEObject Type="Embed" ProgID="Equation.3" ShapeID="_x0000_i1036" DrawAspect="Content" ObjectID="_1518083499" r:id="rId19"/>
        </w:object>
      </w:r>
      <w:r w:rsidR="00E958A6">
        <w:t>,</w:t>
      </w:r>
    </w:p>
    <w:p w:rsidR="00E958A6" w:rsidRPr="003A2D67" w:rsidRDefault="00E958A6" w:rsidP="00E958A6">
      <w:pPr>
        <w:ind w:firstLine="709"/>
      </w:pPr>
      <w:r>
        <w:t xml:space="preserve">где </w:t>
      </w:r>
      <w:r>
        <w:rPr>
          <w:lang w:val="en-US"/>
        </w:rPr>
        <w:t>Δ</w:t>
      </w:r>
      <w:r w:rsidRPr="003A2D67">
        <w:rPr>
          <w:lang w:val="en-US"/>
        </w:rPr>
        <w:t>GI</w:t>
      </w:r>
      <w:r w:rsidRPr="003A2D67">
        <w:t xml:space="preserve"> — темп изменения прибыли от продаж</w:t>
      </w:r>
      <w:proofErr w:type="gramStart"/>
      <w:r w:rsidRPr="003A2D67">
        <w:t>, %;</w:t>
      </w:r>
      <w:proofErr w:type="gramEnd"/>
    </w:p>
    <w:p w:rsidR="00E958A6" w:rsidRPr="003A2D67" w:rsidRDefault="00E958A6" w:rsidP="00E958A6">
      <w:pPr>
        <w:ind w:firstLine="709"/>
      </w:pPr>
      <w:proofErr w:type="gramStart"/>
      <w:r>
        <w:rPr>
          <w:lang w:val="en-US"/>
        </w:rPr>
        <w:t>Δ</w:t>
      </w:r>
      <w:r w:rsidR="008B4DC6">
        <w:rPr>
          <w:lang w:val="en-US"/>
        </w:rPr>
        <w:t>TR</w:t>
      </w:r>
      <w:r w:rsidRPr="003A2D67">
        <w:t xml:space="preserve"> — </w:t>
      </w:r>
      <w:r>
        <w:t>темп изменения выручки (объема продаж в стоимостном измерении), %.</w:t>
      </w:r>
      <w:proofErr w:type="gramEnd"/>
    </w:p>
    <w:p w:rsidR="00E958A6" w:rsidRDefault="00E958A6" w:rsidP="003A2D67">
      <w:pPr>
        <w:spacing w:after="120"/>
        <w:ind w:firstLine="709"/>
        <w:rPr>
          <w:sz w:val="28"/>
          <w:szCs w:val="28"/>
        </w:rPr>
      </w:pPr>
    </w:p>
    <w:p w:rsidR="002B2103" w:rsidRPr="008D7D01" w:rsidRDefault="003A2D67" w:rsidP="002B2103">
      <w:pPr>
        <w:ind w:firstLine="709"/>
        <w:rPr>
          <w:sz w:val="28"/>
          <w:szCs w:val="28"/>
        </w:rPr>
      </w:pPr>
      <w:r w:rsidRPr="003A2D67">
        <w:rPr>
          <w:i/>
          <w:sz w:val="28"/>
          <w:szCs w:val="28"/>
        </w:rPr>
        <w:t>Финансовый рычаг (</w:t>
      </w:r>
      <w:proofErr w:type="spellStart"/>
      <w:r w:rsidRPr="003A2D67">
        <w:rPr>
          <w:i/>
          <w:sz w:val="28"/>
          <w:szCs w:val="28"/>
        </w:rPr>
        <w:t>левередж</w:t>
      </w:r>
      <w:proofErr w:type="spellEnd"/>
      <w:r w:rsidRPr="008D7D01">
        <w:rPr>
          <w:sz w:val="28"/>
          <w:szCs w:val="28"/>
        </w:rPr>
        <w:t xml:space="preserve">) воплощает идею процента. Финансовый рычаг действует, пока существует долг. </w:t>
      </w:r>
    </w:p>
    <w:p w:rsidR="003A2D67" w:rsidRPr="008D7D01" w:rsidRDefault="003A2D67" w:rsidP="003A2D67">
      <w:pPr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 xml:space="preserve">Предприятие, используя долговое финансирование </w:t>
      </w:r>
      <w:proofErr w:type="gramStart"/>
      <w:r w:rsidRPr="008D7D01">
        <w:rPr>
          <w:sz w:val="28"/>
          <w:szCs w:val="28"/>
        </w:rPr>
        <w:t>вместо</w:t>
      </w:r>
      <w:proofErr w:type="gramEnd"/>
      <w:r w:rsidRPr="008D7D01">
        <w:rPr>
          <w:sz w:val="28"/>
          <w:szCs w:val="28"/>
        </w:rPr>
        <w:t xml:space="preserve"> или наряду с собственными источниками, получает удивительную возможность увеличивать чистую прибыль более быстрыми темпами, чем валовую. Одновременно дополнительные денежные вливания стимулируют производственный рычаг, увеличивая валовую прибыль. Двойное стимулирование чистой прибыли с одновременным </w:t>
      </w:r>
      <w:r w:rsidR="002B2103">
        <w:rPr>
          <w:sz w:val="28"/>
          <w:szCs w:val="28"/>
        </w:rPr>
        <w:t>изменени</w:t>
      </w:r>
      <w:r w:rsidRPr="008D7D01">
        <w:rPr>
          <w:sz w:val="28"/>
          <w:szCs w:val="28"/>
        </w:rPr>
        <w:t>ем структуры источнико</w:t>
      </w:r>
      <w:r w:rsidR="002B2103">
        <w:rPr>
          <w:sz w:val="28"/>
          <w:szCs w:val="28"/>
        </w:rPr>
        <w:t>в</w:t>
      </w:r>
      <w:r w:rsidRPr="008D7D01">
        <w:rPr>
          <w:sz w:val="28"/>
          <w:szCs w:val="28"/>
        </w:rPr>
        <w:t xml:space="preserve"> капитала в сторону снижения доли акционерного резко повышает доходность последнего</w:t>
      </w:r>
      <w:r w:rsidR="00685AC5">
        <w:rPr>
          <w:sz w:val="28"/>
          <w:szCs w:val="28"/>
        </w:rPr>
        <w:t>, т.е. рентабельность собственного капитала</w:t>
      </w:r>
      <w:r w:rsidRPr="008D7D01">
        <w:rPr>
          <w:sz w:val="28"/>
          <w:szCs w:val="28"/>
        </w:rPr>
        <w:t xml:space="preserve"> (</w:t>
      </w:r>
      <w:proofErr w:type="gramStart"/>
      <w:r w:rsidRPr="008D7D01">
        <w:rPr>
          <w:sz w:val="28"/>
          <w:szCs w:val="28"/>
          <w:lang w:val="en-US"/>
        </w:rPr>
        <w:t>R</w:t>
      </w:r>
      <w:proofErr w:type="spellStart"/>
      <w:proofErr w:type="gramEnd"/>
      <w:r w:rsidRPr="00685AC5">
        <w:rPr>
          <w:sz w:val="28"/>
          <w:szCs w:val="28"/>
          <w:vertAlign w:val="subscript"/>
        </w:rPr>
        <w:t>ск</w:t>
      </w:r>
      <w:proofErr w:type="spellEnd"/>
      <w:r w:rsidR="00685AC5">
        <w:rPr>
          <w:sz w:val="28"/>
          <w:szCs w:val="28"/>
        </w:rPr>
        <w:t xml:space="preserve"> или </w:t>
      </w:r>
      <w:r w:rsidR="00685AC5">
        <w:rPr>
          <w:sz w:val="28"/>
          <w:szCs w:val="28"/>
          <w:lang w:val="en-US"/>
        </w:rPr>
        <w:t>ROE</w:t>
      </w:r>
      <w:r w:rsidRPr="008D7D01">
        <w:rPr>
          <w:sz w:val="28"/>
          <w:szCs w:val="28"/>
        </w:rPr>
        <w:t>) и поднимает рыночную оценку акций компании.</w:t>
      </w:r>
    </w:p>
    <w:p w:rsidR="003A2D67" w:rsidRDefault="003A2D67" w:rsidP="00363A1C">
      <w:pPr>
        <w:spacing w:after="120"/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 xml:space="preserve">Существует наиболее известные две концепции </w:t>
      </w:r>
      <w:proofErr w:type="gramStart"/>
      <w:r w:rsidRPr="008D7D01">
        <w:rPr>
          <w:sz w:val="28"/>
          <w:szCs w:val="28"/>
        </w:rPr>
        <w:t>финансового</w:t>
      </w:r>
      <w:proofErr w:type="gramEnd"/>
      <w:r w:rsidRPr="008D7D01">
        <w:rPr>
          <w:sz w:val="28"/>
          <w:szCs w:val="28"/>
        </w:rPr>
        <w:t xml:space="preserve"> </w:t>
      </w:r>
      <w:proofErr w:type="spellStart"/>
      <w:r w:rsidRPr="008D7D01">
        <w:rPr>
          <w:sz w:val="28"/>
          <w:szCs w:val="28"/>
        </w:rPr>
        <w:t>левереджа</w:t>
      </w:r>
      <w:proofErr w:type="spellEnd"/>
      <w:r w:rsidRPr="008D7D01">
        <w:rPr>
          <w:sz w:val="28"/>
          <w:szCs w:val="28"/>
        </w:rPr>
        <w:t>:</w:t>
      </w:r>
    </w:p>
    <w:p w:rsidR="003A2D67" w:rsidRPr="006E4FEF" w:rsidRDefault="003A2D67" w:rsidP="003A2D67">
      <w:pPr>
        <w:ind w:firstLine="709"/>
        <w:rPr>
          <w:i/>
          <w:sz w:val="28"/>
          <w:szCs w:val="28"/>
        </w:rPr>
      </w:pPr>
      <w:r w:rsidRPr="00363A1C">
        <w:rPr>
          <w:sz w:val="28"/>
          <w:szCs w:val="28"/>
          <w:u w:val="single"/>
        </w:rPr>
        <w:t xml:space="preserve">- </w:t>
      </w:r>
      <w:r w:rsidRPr="00363A1C">
        <w:rPr>
          <w:i/>
          <w:sz w:val="28"/>
          <w:szCs w:val="28"/>
          <w:u w:val="single"/>
        </w:rPr>
        <w:t>американская</w:t>
      </w:r>
      <w:r w:rsidRPr="006E4FEF">
        <w:rPr>
          <w:i/>
          <w:sz w:val="28"/>
          <w:szCs w:val="28"/>
        </w:rPr>
        <w:t>:</w:t>
      </w:r>
    </w:p>
    <w:p w:rsidR="003A2D67" w:rsidRDefault="00CC5AA9" w:rsidP="003A2D67">
      <w:pPr>
        <w:ind w:firstLine="709"/>
        <w:jc w:val="center"/>
        <w:rPr>
          <w:sz w:val="28"/>
          <w:szCs w:val="28"/>
        </w:rPr>
      </w:pPr>
      <w:r w:rsidRPr="00C570FB">
        <w:rPr>
          <w:position w:val="-36"/>
          <w:sz w:val="28"/>
          <w:szCs w:val="28"/>
        </w:rPr>
        <w:object w:dxaOrig="2580" w:dyaOrig="840">
          <v:shape id="_x0000_i1030" type="#_x0000_t75" style="width:129pt;height:42pt" o:ole="">
            <v:imagedata r:id="rId20" o:title=""/>
          </v:shape>
          <o:OLEObject Type="Embed" ProgID="Equation.3" ShapeID="_x0000_i1030" DrawAspect="Content" ObjectID="_1518083500" r:id="rId21"/>
        </w:object>
      </w:r>
      <w:r w:rsidR="003A2D67">
        <w:rPr>
          <w:sz w:val="28"/>
          <w:szCs w:val="28"/>
        </w:rPr>
        <w:t>,</w:t>
      </w:r>
    </w:p>
    <w:p w:rsidR="003A2D67" w:rsidRPr="008D7D01" w:rsidRDefault="003A2D67" w:rsidP="003A2D67">
      <w:pPr>
        <w:ind w:firstLine="709"/>
        <w:jc w:val="center"/>
        <w:rPr>
          <w:sz w:val="28"/>
          <w:szCs w:val="28"/>
        </w:rPr>
      </w:pPr>
    </w:p>
    <w:p w:rsidR="003A2D67" w:rsidRPr="003A2D67" w:rsidRDefault="003A2D67" w:rsidP="003A2D67">
      <w:pPr>
        <w:ind w:firstLine="709"/>
      </w:pPr>
      <w:r w:rsidRPr="003A2D67">
        <w:t xml:space="preserve">где </w:t>
      </w:r>
      <w:r w:rsidRPr="003A2D67">
        <w:tab/>
      </w:r>
      <w:proofErr w:type="gramStart"/>
      <w:r w:rsidRPr="003A2D67">
        <w:t>У</w:t>
      </w:r>
      <w:proofErr w:type="gramEnd"/>
      <w:r w:rsidR="006D3BB6">
        <w:rPr>
          <w:vertAlign w:val="subscript"/>
          <w:lang w:val="en-US"/>
        </w:rPr>
        <w:t>fl</w:t>
      </w:r>
      <w:r w:rsidRPr="003A2D67">
        <w:t xml:space="preserve"> — уровень финансового рычага (</w:t>
      </w:r>
      <w:proofErr w:type="spellStart"/>
      <w:r w:rsidRPr="003A2D67">
        <w:t>левереджа</w:t>
      </w:r>
      <w:proofErr w:type="spellEnd"/>
      <w:r w:rsidRPr="003A2D67">
        <w:t>);</w:t>
      </w:r>
    </w:p>
    <w:p w:rsidR="003A2D67" w:rsidRPr="003A2D67" w:rsidRDefault="009C3CF2" w:rsidP="003A2D67">
      <w:pPr>
        <w:ind w:firstLine="709"/>
      </w:pPr>
      <w:r>
        <w:rPr>
          <w:lang w:val="en-US"/>
        </w:rPr>
        <w:t>Δ</w:t>
      </w:r>
      <w:r w:rsidR="003A2D67" w:rsidRPr="003A2D67">
        <w:rPr>
          <w:lang w:val="en-US"/>
        </w:rPr>
        <w:t>NI</w:t>
      </w:r>
      <w:r w:rsidR="003A2D67" w:rsidRPr="003A2D67">
        <w:t xml:space="preserve"> — темп изменения чистой прибыли</w:t>
      </w:r>
      <w:r w:rsidR="003A2D67">
        <w:t>, %</w:t>
      </w:r>
      <w:r w:rsidR="003A2D67" w:rsidRPr="003A2D67">
        <w:t>;</w:t>
      </w:r>
    </w:p>
    <w:p w:rsidR="003A2D67" w:rsidRPr="003A2D67" w:rsidRDefault="009C3CF2" w:rsidP="003A2D67">
      <w:pPr>
        <w:ind w:firstLine="709"/>
      </w:pPr>
      <w:r>
        <w:rPr>
          <w:lang w:val="en-US"/>
        </w:rPr>
        <w:t>Δ</w:t>
      </w:r>
      <w:r w:rsidR="003A2D67" w:rsidRPr="003A2D67">
        <w:rPr>
          <w:lang w:val="en-US"/>
        </w:rPr>
        <w:t>GI</w:t>
      </w:r>
      <w:r w:rsidR="003A2D67" w:rsidRPr="003A2D67">
        <w:t xml:space="preserve"> — темп изменения прибыли от продаж</w:t>
      </w:r>
      <w:r w:rsidR="003A2D67">
        <w:t>, %</w:t>
      </w:r>
      <w:r w:rsidR="003A2D67" w:rsidRPr="003A2D67">
        <w:t>;</w:t>
      </w:r>
    </w:p>
    <w:p w:rsidR="003A2D67" w:rsidRPr="003A2D67" w:rsidRDefault="003A2D67" w:rsidP="003A2D67">
      <w:pPr>
        <w:ind w:firstLine="709"/>
      </w:pPr>
      <w:r w:rsidRPr="003A2D67">
        <w:rPr>
          <w:lang w:val="en-US"/>
        </w:rPr>
        <w:t>GI</w:t>
      </w:r>
      <w:r w:rsidRPr="003A2D67">
        <w:t xml:space="preserve"> – прибыль от продаж (валовая</w:t>
      </w:r>
      <w:r w:rsidR="009F2E78">
        <w:t xml:space="preserve"> или операционная</w:t>
      </w:r>
      <w:r w:rsidRPr="003A2D67">
        <w:t>)</w:t>
      </w:r>
      <w:r>
        <w:t>, р.</w:t>
      </w:r>
      <w:r w:rsidRPr="003A2D67">
        <w:t>;</w:t>
      </w:r>
    </w:p>
    <w:p w:rsidR="003A2D67" w:rsidRDefault="003A2D67" w:rsidP="003A2D67">
      <w:pPr>
        <w:spacing w:after="120"/>
        <w:ind w:firstLine="709"/>
      </w:pPr>
      <w:proofErr w:type="gramStart"/>
      <w:r w:rsidRPr="003A2D67">
        <w:rPr>
          <w:lang w:val="en-US"/>
        </w:rPr>
        <w:t>I</w:t>
      </w:r>
      <w:r w:rsidRPr="003A2D67">
        <w:t xml:space="preserve"> — сумма процентных выплат по заемному капиталу</w:t>
      </w:r>
      <w:r>
        <w:t>, р.</w:t>
      </w:r>
      <w:proofErr w:type="gramEnd"/>
    </w:p>
    <w:p w:rsidR="00083599" w:rsidRPr="00CE3F51" w:rsidRDefault="00083599" w:rsidP="003A2D67">
      <w:pPr>
        <w:spacing w:after="120"/>
        <w:ind w:firstLine="709"/>
        <w:rPr>
          <w:b/>
          <w:sz w:val="28"/>
          <w:szCs w:val="28"/>
          <w:u w:val="single"/>
        </w:rPr>
      </w:pPr>
      <w:r w:rsidRPr="00CE3F51">
        <w:rPr>
          <w:b/>
          <w:sz w:val="28"/>
          <w:szCs w:val="28"/>
          <w:u w:val="single"/>
        </w:rPr>
        <w:t xml:space="preserve">В данной формуле использовать прибыль от продаж возможно только при отсутствии прочих доходов и расходов. Если они имеются, то необходимо использовать показатель </w:t>
      </w:r>
      <w:r w:rsidRPr="00CE3F51">
        <w:rPr>
          <w:b/>
          <w:sz w:val="28"/>
          <w:szCs w:val="28"/>
          <w:u w:val="single"/>
          <w:lang w:val="en-US"/>
        </w:rPr>
        <w:t>EBIT</w:t>
      </w:r>
      <w:r w:rsidRPr="00CE3F51">
        <w:rPr>
          <w:b/>
          <w:sz w:val="28"/>
          <w:szCs w:val="28"/>
          <w:u w:val="single"/>
        </w:rPr>
        <w:t xml:space="preserve"> – прибыль до выплаты процентов и налогов. Таким образом, в курсовой уровень финансового рычага рассчитывается по формуле:</w:t>
      </w:r>
    </w:p>
    <w:p w:rsidR="00083599" w:rsidRDefault="00CC5AA9" w:rsidP="00083599">
      <w:pPr>
        <w:spacing w:after="120"/>
        <w:ind w:firstLine="709"/>
        <w:jc w:val="center"/>
        <w:rPr>
          <w:sz w:val="28"/>
          <w:szCs w:val="28"/>
        </w:rPr>
      </w:pPr>
      <w:r w:rsidRPr="00C570FB">
        <w:rPr>
          <w:position w:val="-36"/>
          <w:sz w:val="28"/>
          <w:szCs w:val="28"/>
        </w:rPr>
        <w:object w:dxaOrig="1820" w:dyaOrig="840">
          <v:shape id="_x0000_i1031" type="#_x0000_t75" style="width:90.75pt;height:42pt" o:ole="">
            <v:imagedata r:id="rId22" o:title=""/>
          </v:shape>
          <o:OLEObject Type="Embed" ProgID="Equation.3" ShapeID="_x0000_i1031" DrawAspect="Content" ObjectID="_1518083501" r:id="rId23"/>
        </w:object>
      </w:r>
    </w:p>
    <w:p w:rsidR="00CC5AA9" w:rsidRPr="003A2D67" w:rsidRDefault="00CC5AA9" w:rsidP="00CC5AA9">
      <w:pPr>
        <w:ind w:firstLine="709"/>
      </w:pPr>
      <w:r w:rsidRPr="003A2D67">
        <w:t xml:space="preserve">где </w:t>
      </w:r>
      <w:r w:rsidRPr="003A2D67">
        <w:tab/>
      </w:r>
      <w:proofErr w:type="gramStart"/>
      <w:r w:rsidRPr="003A2D67">
        <w:t>У</w:t>
      </w:r>
      <w:proofErr w:type="gramEnd"/>
      <w:r>
        <w:rPr>
          <w:vertAlign w:val="subscript"/>
          <w:lang w:val="en-US"/>
        </w:rPr>
        <w:t>fl</w:t>
      </w:r>
      <w:r w:rsidRPr="003A2D67">
        <w:t xml:space="preserve"> — уровень финансового рычага (</w:t>
      </w:r>
      <w:proofErr w:type="spellStart"/>
      <w:r w:rsidRPr="003A2D67">
        <w:t>левереджа</w:t>
      </w:r>
      <w:proofErr w:type="spellEnd"/>
      <w:r w:rsidRPr="003A2D67">
        <w:t>);</w:t>
      </w:r>
    </w:p>
    <w:p w:rsidR="00CC5AA9" w:rsidRPr="00CC5AA9" w:rsidRDefault="00CC5AA9" w:rsidP="00CC5AA9">
      <w:pPr>
        <w:ind w:firstLine="709"/>
      </w:pPr>
      <w:r>
        <w:rPr>
          <w:lang w:val="en-US"/>
        </w:rPr>
        <w:t>Δ</w:t>
      </w:r>
      <w:r w:rsidRPr="003A2D67">
        <w:rPr>
          <w:lang w:val="en-US"/>
        </w:rPr>
        <w:t>NI</w:t>
      </w:r>
      <w:r w:rsidRPr="003A2D67">
        <w:t xml:space="preserve"> — темп изменения чистой прибыли</w:t>
      </w:r>
      <w:r>
        <w:t>, %</w:t>
      </w:r>
      <w:r w:rsidRPr="003A2D67">
        <w:t>;</w:t>
      </w:r>
    </w:p>
    <w:p w:rsidR="00CC5AA9" w:rsidRPr="00CC5AA9" w:rsidRDefault="00CC5AA9" w:rsidP="00CC5AA9">
      <w:pPr>
        <w:ind w:firstLine="709"/>
      </w:pPr>
      <w:r>
        <w:rPr>
          <w:lang w:val="en-US"/>
        </w:rPr>
        <w:t>ΔEBIT</w:t>
      </w:r>
      <w:r w:rsidRPr="00CC5AA9">
        <w:t xml:space="preserve"> – </w:t>
      </w:r>
      <w:r>
        <w:t>темп изменения прибыли до выплаты процентов и налогов, %.</w:t>
      </w:r>
    </w:p>
    <w:p w:rsidR="00083599" w:rsidRDefault="00083599" w:rsidP="003A2D67">
      <w:pPr>
        <w:ind w:firstLine="709"/>
        <w:rPr>
          <w:sz w:val="28"/>
          <w:szCs w:val="28"/>
        </w:rPr>
      </w:pPr>
    </w:p>
    <w:p w:rsidR="003A2D67" w:rsidRPr="006E4FEF" w:rsidRDefault="003A2D67" w:rsidP="00363A1C">
      <w:pPr>
        <w:spacing w:after="120"/>
        <w:ind w:firstLine="709"/>
        <w:rPr>
          <w:i/>
          <w:sz w:val="28"/>
          <w:szCs w:val="28"/>
        </w:rPr>
      </w:pPr>
      <w:r w:rsidRPr="00363A1C">
        <w:rPr>
          <w:sz w:val="28"/>
          <w:szCs w:val="28"/>
          <w:u w:val="single"/>
        </w:rPr>
        <w:t xml:space="preserve">- </w:t>
      </w:r>
      <w:r w:rsidRPr="00363A1C">
        <w:rPr>
          <w:i/>
          <w:sz w:val="28"/>
          <w:szCs w:val="28"/>
          <w:u w:val="single"/>
        </w:rPr>
        <w:t>европейская</w:t>
      </w:r>
      <w:r w:rsidR="0076749A" w:rsidRPr="00363A1C">
        <w:rPr>
          <w:i/>
          <w:sz w:val="28"/>
          <w:szCs w:val="28"/>
          <w:u w:val="single"/>
        </w:rPr>
        <w:t xml:space="preserve"> концепция финансового рычага</w:t>
      </w:r>
      <w:r w:rsidRPr="006E4FEF">
        <w:rPr>
          <w:i/>
          <w:sz w:val="28"/>
          <w:szCs w:val="28"/>
        </w:rPr>
        <w:t>:</w:t>
      </w:r>
    </w:p>
    <w:p w:rsidR="003A2D67" w:rsidRPr="008D7D01" w:rsidRDefault="00BF1685" w:rsidP="003A2D67">
      <w:pPr>
        <w:ind w:firstLine="709"/>
        <w:jc w:val="center"/>
        <w:rPr>
          <w:sz w:val="28"/>
          <w:szCs w:val="28"/>
        </w:rPr>
      </w:pPr>
      <w:r w:rsidRPr="00C570FB">
        <w:rPr>
          <w:position w:val="-18"/>
          <w:sz w:val="28"/>
          <w:szCs w:val="28"/>
        </w:rPr>
        <w:object w:dxaOrig="3220" w:dyaOrig="440">
          <v:shape id="_x0000_i1032" type="#_x0000_t75" style="width:161.25pt;height:21.75pt" o:ole="">
            <v:imagedata r:id="rId24" o:title=""/>
          </v:shape>
          <o:OLEObject Type="Embed" ProgID="Equation.3" ShapeID="_x0000_i1032" DrawAspect="Content" ObjectID="_1518083502" r:id="rId25"/>
        </w:object>
      </w:r>
    </w:p>
    <w:p w:rsidR="003A2D67" w:rsidRPr="006E4FEF" w:rsidRDefault="00C27F4A" w:rsidP="003A2D67">
      <w:pPr>
        <w:ind w:firstLine="709"/>
        <w:jc w:val="center"/>
        <w:rPr>
          <w:sz w:val="28"/>
          <w:szCs w:val="28"/>
        </w:rPr>
      </w:pPr>
      <w:r w:rsidRPr="00C570FB">
        <w:rPr>
          <w:position w:val="-36"/>
          <w:sz w:val="28"/>
          <w:szCs w:val="28"/>
        </w:rPr>
        <w:object w:dxaOrig="5020" w:dyaOrig="820">
          <v:shape id="_x0000_i1033" type="#_x0000_t75" style="width:251.25pt;height:41.25pt" o:ole="">
            <v:imagedata r:id="rId26" o:title=""/>
          </v:shape>
          <o:OLEObject Type="Embed" ProgID="Equation.3" ShapeID="_x0000_i1033" DrawAspect="Content" ObjectID="_1518083503" r:id="rId27"/>
        </w:object>
      </w:r>
      <w:r w:rsidR="003A2D67">
        <w:rPr>
          <w:sz w:val="28"/>
          <w:szCs w:val="28"/>
        </w:rPr>
        <w:t>,</w:t>
      </w:r>
    </w:p>
    <w:p w:rsidR="003A2D67" w:rsidRPr="003A2D67" w:rsidRDefault="003A2D67" w:rsidP="003A2D67">
      <w:pPr>
        <w:ind w:firstLine="709"/>
      </w:pPr>
      <w:r w:rsidRPr="003A2D67">
        <w:t>где</w:t>
      </w:r>
      <w:r w:rsidRPr="003A2D67">
        <w:tab/>
      </w:r>
      <w:r w:rsidRPr="003A2D67">
        <w:rPr>
          <w:lang w:val="en-US"/>
        </w:rPr>
        <w:t>R</w:t>
      </w:r>
      <w:r w:rsidR="00BF1685">
        <w:rPr>
          <w:lang w:val="en-US"/>
        </w:rPr>
        <w:t>OE</w:t>
      </w:r>
      <w:r w:rsidRPr="003A2D67">
        <w:t xml:space="preserve"> — рентабельность собственного капитала;</w:t>
      </w:r>
    </w:p>
    <w:p w:rsidR="003A2D67" w:rsidRPr="003A2D67" w:rsidRDefault="0076472F" w:rsidP="003A2D67">
      <w:pPr>
        <w:ind w:firstLine="709"/>
      </w:pP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="003A2D67" w:rsidRPr="003A2D67">
        <w:t xml:space="preserve"> — экономическая рентабельность (рентабельность активов по прибыли </w:t>
      </w:r>
      <w:r w:rsidR="0076749A">
        <w:t>до выплаты процентов и налогов</w:t>
      </w:r>
      <w:r w:rsidR="00C51A41" w:rsidRPr="00C51A41">
        <w:rPr>
          <w:sz w:val="28"/>
          <w:szCs w:val="28"/>
        </w:rPr>
        <w:t xml:space="preserve"> </w:t>
      </w:r>
      <w:r w:rsidR="00C51A41">
        <w:rPr>
          <w:sz w:val="28"/>
          <w:szCs w:val="28"/>
        </w:rPr>
        <w:t>(</w:t>
      </w:r>
      <w:r w:rsidR="00C51A41">
        <w:rPr>
          <w:sz w:val="28"/>
          <w:szCs w:val="28"/>
          <w:lang w:val="en-US"/>
        </w:rPr>
        <w:t>EBIT</w:t>
      </w:r>
      <w:r w:rsidR="00C51A41">
        <w:rPr>
          <w:sz w:val="28"/>
          <w:szCs w:val="28"/>
        </w:rPr>
        <w:t>)</w:t>
      </w:r>
      <w:r w:rsidR="003A2D67" w:rsidRPr="003A2D67">
        <w:t>)</w:t>
      </w:r>
      <w:r w:rsidR="003A2D67">
        <w:t>, доли единицы</w:t>
      </w:r>
      <w:r w:rsidR="003A2D67" w:rsidRPr="003A2D67">
        <w:t>;</w:t>
      </w:r>
    </w:p>
    <w:p w:rsidR="003A2D67" w:rsidRPr="003A2D67" w:rsidRDefault="003A2D67" w:rsidP="003A2D67">
      <w:pPr>
        <w:ind w:firstLine="709"/>
      </w:pPr>
      <w:r w:rsidRPr="003A2D67">
        <w:t xml:space="preserve">Н — </w:t>
      </w:r>
      <w:r w:rsidR="0076749A">
        <w:t xml:space="preserve">скорректированная </w:t>
      </w:r>
      <w:r w:rsidRPr="003A2D67">
        <w:t>ставка налога на прибыль</w:t>
      </w:r>
      <w:r>
        <w:t>, доли единицы</w:t>
      </w:r>
      <w:r w:rsidRPr="003A2D67">
        <w:t>;</w:t>
      </w:r>
    </w:p>
    <w:p w:rsidR="00484AF6" w:rsidRDefault="003A2D67" w:rsidP="003A2D67">
      <w:pPr>
        <w:ind w:firstLine="709"/>
      </w:pPr>
      <w:r w:rsidRPr="003A2D67">
        <w:t>(1-Н) — налоговый корректор</w:t>
      </w:r>
      <w:r w:rsidR="00484AF6">
        <w:t>;</w:t>
      </w:r>
    </w:p>
    <w:p w:rsidR="003A2D67" w:rsidRPr="003A2D67" w:rsidRDefault="00C27F4A" w:rsidP="003A2D67">
      <w:pPr>
        <w:ind w:firstLine="709"/>
      </w:pPr>
      <w:r w:rsidRPr="0076472F">
        <w:rPr>
          <w:bCs/>
          <w:lang w:val="en-US"/>
        </w:rPr>
        <w:t>K</w:t>
      </w:r>
      <w:proofErr w:type="spellStart"/>
      <w:r>
        <w:rPr>
          <w:bCs/>
          <w:vertAlign w:val="subscript"/>
        </w:rPr>
        <w:t>срсп</w:t>
      </w:r>
      <w:proofErr w:type="spellEnd"/>
      <w:r w:rsidR="0076472F" w:rsidRPr="003A2D67">
        <w:t xml:space="preserve"> </w:t>
      </w:r>
      <w:r w:rsidR="003A2D67" w:rsidRPr="003A2D67">
        <w:t>— средняя расчетная ставка процента по заемному капиталу</w:t>
      </w:r>
      <w:r w:rsidR="003A2D67">
        <w:t>, доли единицы</w:t>
      </w:r>
      <w:r w:rsidR="00AF59CC">
        <w:t xml:space="preserve">, в курсовой равна </w:t>
      </w:r>
      <w:proofErr w:type="spellStart"/>
      <w:proofErr w:type="gramStart"/>
      <w:r w:rsidR="00AF59CC">
        <w:rPr>
          <w:lang w:val="en-US"/>
        </w:rPr>
        <w:t>k</w:t>
      </w:r>
      <w:r w:rsidR="00AF59CC">
        <w:rPr>
          <w:vertAlign w:val="subscript"/>
          <w:lang w:val="en-US"/>
        </w:rPr>
        <w:t>d</w:t>
      </w:r>
      <w:proofErr w:type="spellEnd"/>
      <w:proofErr w:type="gramEnd"/>
      <w:r w:rsidR="003A2D67" w:rsidRPr="008526BE">
        <w:t>;</w:t>
      </w:r>
    </w:p>
    <w:p w:rsidR="003A2D67" w:rsidRPr="003A2D67" w:rsidRDefault="0076472F" w:rsidP="003A2D67">
      <w:pPr>
        <w:ind w:firstLine="709"/>
      </w:pPr>
      <w:r>
        <w:rPr>
          <w:lang w:val="en-US"/>
        </w:rPr>
        <w:t>L</w:t>
      </w:r>
      <w:r w:rsidR="003A2D67" w:rsidRPr="003A2D67">
        <w:t xml:space="preserve"> — </w:t>
      </w:r>
      <w:r w:rsidR="0064656E">
        <w:t xml:space="preserve">средний </w:t>
      </w:r>
      <w:r w:rsidR="003A2D67" w:rsidRPr="003A2D67">
        <w:t>заемный капитал</w:t>
      </w:r>
      <w:r w:rsidR="003A2D67">
        <w:t xml:space="preserve">, </w:t>
      </w:r>
      <w:proofErr w:type="gramStart"/>
      <w:r w:rsidR="003A2D67">
        <w:t>р.</w:t>
      </w:r>
      <w:r w:rsidR="003A2D67" w:rsidRPr="003A2D67">
        <w:t>;</w:t>
      </w:r>
      <w:proofErr w:type="gramEnd"/>
    </w:p>
    <w:p w:rsidR="003A2D67" w:rsidRPr="003A2D67" w:rsidRDefault="0076472F" w:rsidP="003A2D67">
      <w:pPr>
        <w:ind w:firstLine="709"/>
      </w:pPr>
      <w:r>
        <w:rPr>
          <w:lang w:val="en-US"/>
        </w:rPr>
        <w:t>E</w:t>
      </w:r>
      <w:r w:rsidR="003A2D67" w:rsidRPr="003A2D67">
        <w:t xml:space="preserve"> — </w:t>
      </w:r>
      <w:r w:rsidR="0064656E">
        <w:t xml:space="preserve">средний </w:t>
      </w:r>
      <w:r w:rsidR="003A2D67" w:rsidRPr="003A2D67">
        <w:t>собственный капитал</w:t>
      </w:r>
      <w:r w:rsidR="003A2D67">
        <w:t xml:space="preserve">, </w:t>
      </w:r>
      <w:proofErr w:type="gramStart"/>
      <w:r w:rsidR="003A2D67">
        <w:t>р.</w:t>
      </w:r>
      <w:r w:rsidR="003A2D67" w:rsidRPr="003A2D67">
        <w:t>;</w:t>
      </w:r>
      <w:proofErr w:type="gramEnd"/>
    </w:p>
    <w:p w:rsidR="003A2D67" w:rsidRDefault="0076472F" w:rsidP="003A2D67">
      <w:pPr>
        <w:spacing w:after="120"/>
        <w:ind w:firstLine="709"/>
      </w:pPr>
      <w:proofErr w:type="gramStart"/>
      <w:r>
        <w:rPr>
          <w:lang w:val="en-US"/>
        </w:rPr>
        <w:t>L</w:t>
      </w:r>
      <w:r w:rsidR="003A2D67" w:rsidRPr="003A2D67">
        <w:t>/</w:t>
      </w:r>
      <w:r>
        <w:rPr>
          <w:lang w:val="en-US"/>
        </w:rPr>
        <w:t>E</w:t>
      </w:r>
      <w:r w:rsidR="003A2D67" w:rsidRPr="003A2D67">
        <w:t xml:space="preserve"> — плечо финансового рычага.</w:t>
      </w:r>
      <w:proofErr w:type="gramEnd"/>
    </w:p>
    <w:p w:rsidR="00484AF6" w:rsidRDefault="00484AF6" w:rsidP="003A2D67">
      <w:pPr>
        <w:spacing w:after="120"/>
        <w:ind w:firstLine="709"/>
        <w:rPr>
          <w:b/>
          <w:sz w:val="28"/>
          <w:szCs w:val="28"/>
        </w:rPr>
      </w:pPr>
      <w:r w:rsidRPr="00484AF6">
        <w:rPr>
          <w:b/>
          <w:sz w:val="28"/>
          <w:szCs w:val="28"/>
          <w:lang w:val="en-US"/>
        </w:rPr>
        <w:t>R</w:t>
      </w:r>
      <w:r w:rsidRPr="00484AF6">
        <w:rPr>
          <w:b/>
          <w:sz w:val="28"/>
          <w:szCs w:val="28"/>
          <w:vertAlign w:val="subscript"/>
          <w:lang w:val="en-US"/>
        </w:rPr>
        <w:t>a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  <w:lang w:val="en-US"/>
        </w:rPr>
        <w:t>EBIT</w:t>
      </w:r>
      <w:r>
        <w:rPr>
          <w:b/>
          <w:sz w:val="28"/>
          <w:szCs w:val="28"/>
        </w:rPr>
        <w:t xml:space="preserve"> / Средние активы</w:t>
      </w:r>
    </w:p>
    <w:p w:rsidR="00484AF6" w:rsidRPr="00484AF6" w:rsidRDefault="00484AF6" w:rsidP="003A2D67">
      <w:pPr>
        <w:spacing w:after="120"/>
        <w:ind w:firstLine="709"/>
        <w:rPr>
          <w:b/>
          <w:sz w:val="28"/>
          <w:szCs w:val="28"/>
        </w:rPr>
      </w:pPr>
      <w:r w:rsidRPr="006A006B">
        <w:rPr>
          <w:b/>
          <w:sz w:val="28"/>
          <w:szCs w:val="28"/>
          <w:u w:val="single"/>
        </w:rPr>
        <w:t>Средние активы</w:t>
      </w:r>
      <w:r>
        <w:rPr>
          <w:b/>
          <w:sz w:val="28"/>
          <w:szCs w:val="28"/>
        </w:rPr>
        <w:t xml:space="preserve"> = (баланс на </w:t>
      </w:r>
      <w:proofErr w:type="spellStart"/>
      <w:r>
        <w:rPr>
          <w:b/>
          <w:sz w:val="28"/>
          <w:szCs w:val="28"/>
        </w:rPr>
        <w:t>нач</w:t>
      </w:r>
      <w:proofErr w:type="spellEnd"/>
      <w:r>
        <w:rPr>
          <w:b/>
          <w:sz w:val="28"/>
          <w:szCs w:val="28"/>
        </w:rPr>
        <w:t>. + баланс на кон.) /2</w:t>
      </w:r>
    </w:p>
    <w:p w:rsidR="0064656E" w:rsidRDefault="00854D5B" w:rsidP="003A2D67">
      <w:pPr>
        <w:ind w:firstLine="709"/>
        <w:rPr>
          <w:b/>
          <w:sz w:val="28"/>
          <w:szCs w:val="28"/>
        </w:rPr>
      </w:pPr>
      <w:r w:rsidRPr="00854D5B">
        <w:rPr>
          <w:b/>
          <w:sz w:val="28"/>
          <w:szCs w:val="28"/>
        </w:rPr>
        <w:t xml:space="preserve">При расчете по </w:t>
      </w:r>
      <w:r w:rsidR="00484AF6">
        <w:rPr>
          <w:b/>
          <w:sz w:val="28"/>
          <w:szCs w:val="28"/>
        </w:rPr>
        <w:t>европейской концепции</w:t>
      </w:r>
      <w:r w:rsidRPr="00854D5B">
        <w:rPr>
          <w:b/>
          <w:sz w:val="28"/>
          <w:szCs w:val="28"/>
        </w:rPr>
        <w:t xml:space="preserve"> учитывается весь заемный капитал предприятия (итоги 4 и 5 разделов баланса за вычетом доходов будущих периодов).</w:t>
      </w:r>
      <w:r>
        <w:rPr>
          <w:b/>
          <w:sz w:val="28"/>
          <w:szCs w:val="28"/>
        </w:rPr>
        <w:t xml:space="preserve"> То есть, </w:t>
      </w:r>
    </w:p>
    <w:p w:rsidR="00854D5B" w:rsidRPr="0064656E" w:rsidRDefault="00C27F4A" w:rsidP="003A2D67">
      <w:pPr>
        <w:ind w:firstLine="709"/>
        <w:rPr>
          <w:b/>
          <w:bCs/>
          <w:sz w:val="28"/>
          <w:szCs w:val="28"/>
        </w:rPr>
      </w:pPr>
      <w:r w:rsidRPr="0064656E">
        <w:rPr>
          <w:b/>
          <w:bCs/>
          <w:sz w:val="28"/>
          <w:szCs w:val="28"/>
          <w:lang w:val="en-US"/>
        </w:rPr>
        <w:t>K</w:t>
      </w:r>
      <w:proofErr w:type="spellStart"/>
      <w:r>
        <w:rPr>
          <w:b/>
          <w:bCs/>
          <w:sz w:val="28"/>
          <w:szCs w:val="28"/>
          <w:vertAlign w:val="subscript"/>
        </w:rPr>
        <w:t>срсп</w:t>
      </w:r>
      <w:proofErr w:type="spellEnd"/>
      <w:r w:rsidR="00854D5B" w:rsidRPr="0064656E">
        <w:rPr>
          <w:b/>
          <w:bCs/>
          <w:sz w:val="28"/>
          <w:szCs w:val="28"/>
        </w:rPr>
        <w:t xml:space="preserve"> = проценты к выплате / (средний заемный капитал)</w:t>
      </w:r>
    </w:p>
    <w:p w:rsidR="00854D5B" w:rsidRDefault="00854D5B" w:rsidP="003A2D67">
      <w:pPr>
        <w:ind w:firstLine="709"/>
        <w:rPr>
          <w:b/>
          <w:bCs/>
          <w:sz w:val="28"/>
          <w:szCs w:val="28"/>
        </w:rPr>
      </w:pPr>
      <w:r w:rsidRPr="008335FD">
        <w:rPr>
          <w:b/>
          <w:bCs/>
          <w:sz w:val="28"/>
          <w:szCs w:val="28"/>
          <w:u w:val="single"/>
        </w:rPr>
        <w:t>Средний заемный капитал</w:t>
      </w:r>
      <w:r w:rsidRPr="0064656E">
        <w:rPr>
          <w:b/>
          <w:bCs/>
          <w:sz w:val="28"/>
          <w:szCs w:val="28"/>
        </w:rPr>
        <w:t xml:space="preserve"> = ((Итог</w:t>
      </w:r>
      <w:proofErr w:type="gramStart"/>
      <w:r w:rsidRPr="0064656E">
        <w:rPr>
          <w:b/>
          <w:bCs/>
          <w:sz w:val="28"/>
          <w:szCs w:val="28"/>
        </w:rPr>
        <w:t>4</w:t>
      </w:r>
      <w:proofErr w:type="gramEnd"/>
      <w:r w:rsidRPr="0064656E">
        <w:rPr>
          <w:b/>
          <w:bCs/>
          <w:sz w:val="28"/>
          <w:szCs w:val="28"/>
        </w:rPr>
        <w:t xml:space="preserve"> раздела на </w:t>
      </w:r>
      <w:proofErr w:type="spellStart"/>
      <w:r w:rsidRPr="0064656E">
        <w:rPr>
          <w:b/>
          <w:bCs/>
          <w:sz w:val="28"/>
          <w:szCs w:val="28"/>
        </w:rPr>
        <w:t>нач</w:t>
      </w:r>
      <w:proofErr w:type="spellEnd"/>
      <w:r w:rsidRPr="0064656E">
        <w:rPr>
          <w:b/>
          <w:bCs/>
          <w:sz w:val="28"/>
          <w:szCs w:val="28"/>
        </w:rPr>
        <w:t xml:space="preserve">. + Итог 5 раздела на </w:t>
      </w:r>
      <w:proofErr w:type="spellStart"/>
      <w:r w:rsidRPr="0064656E">
        <w:rPr>
          <w:b/>
          <w:bCs/>
          <w:sz w:val="28"/>
          <w:szCs w:val="28"/>
        </w:rPr>
        <w:t>нач</w:t>
      </w:r>
      <w:proofErr w:type="spellEnd"/>
      <w:r w:rsidRPr="0064656E">
        <w:rPr>
          <w:b/>
          <w:bCs/>
          <w:sz w:val="28"/>
          <w:szCs w:val="28"/>
        </w:rPr>
        <w:t xml:space="preserve">. – </w:t>
      </w:r>
      <w:proofErr w:type="gramStart"/>
      <w:r w:rsidRPr="0064656E">
        <w:rPr>
          <w:b/>
          <w:bCs/>
          <w:sz w:val="28"/>
          <w:szCs w:val="28"/>
        </w:rPr>
        <w:t xml:space="preserve">Доходы буд. периодов на </w:t>
      </w:r>
      <w:proofErr w:type="spellStart"/>
      <w:r w:rsidRPr="0064656E">
        <w:rPr>
          <w:b/>
          <w:bCs/>
          <w:sz w:val="28"/>
          <w:szCs w:val="28"/>
        </w:rPr>
        <w:t>нач</w:t>
      </w:r>
      <w:proofErr w:type="spellEnd"/>
      <w:r w:rsidRPr="0064656E">
        <w:rPr>
          <w:b/>
          <w:bCs/>
          <w:sz w:val="28"/>
          <w:szCs w:val="28"/>
        </w:rPr>
        <w:t>.)</w:t>
      </w:r>
      <w:proofErr w:type="gramEnd"/>
      <w:r w:rsidRPr="0064656E">
        <w:rPr>
          <w:b/>
          <w:bCs/>
          <w:sz w:val="28"/>
          <w:szCs w:val="28"/>
        </w:rPr>
        <w:t xml:space="preserve"> + (Итог</w:t>
      </w:r>
      <w:proofErr w:type="gramStart"/>
      <w:r w:rsidRPr="0064656E">
        <w:rPr>
          <w:b/>
          <w:bCs/>
          <w:sz w:val="28"/>
          <w:szCs w:val="28"/>
        </w:rPr>
        <w:t>4</w:t>
      </w:r>
      <w:proofErr w:type="gramEnd"/>
      <w:r w:rsidRPr="0064656E">
        <w:rPr>
          <w:b/>
          <w:bCs/>
          <w:sz w:val="28"/>
          <w:szCs w:val="28"/>
        </w:rPr>
        <w:t xml:space="preserve"> раздела на кон. + Итог 5 раздела на кон. – </w:t>
      </w:r>
      <w:proofErr w:type="gramStart"/>
      <w:r w:rsidRPr="0064656E">
        <w:rPr>
          <w:b/>
          <w:bCs/>
          <w:sz w:val="28"/>
          <w:szCs w:val="28"/>
        </w:rPr>
        <w:t>Доходы буд. периодов на кон.)) / 2</w:t>
      </w:r>
      <w:proofErr w:type="gramEnd"/>
    </w:p>
    <w:p w:rsidR="0064656E" w:rsidRDefault="006A006B" w:rsidP="003A2D6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Налоговый </w:t>
      </w:r>
      <w:proofErr w:type="spellStart"/>
      <w:r>
        <w:rPr>
          <w:b/>
          <w:bCs/>
          <w:sz w:val="28"/>
          <w:szCs w:val="28"/>
          <w:u w:val="single"/>
        </w:rPr>
        <w:t>коректор</w:t>
      </w:r>
      <w:proofErr w:type="spellEnd"/>
      <w:r>
        <w:rPr>
          <w:b/>
          <w:bCs/>
          <w:sz w:val="28"/>
          <w:szCs w:val="28"/>
          <w:u w:val="single"/>
        </w:rPr>
        <w:t xml:space="preserve"> рассчитывается с учетом индивидуальных особенностей налогообложения предприятия и реальных налоговых выплат, </w:t>
      </w:r>
      <w:r>
        <w:rPr>
          <w:b/>
          <w:bCs/>
          <w:sz w:val="28"/>
          <w:szCs w:val="28"/>
        </w:rPr>
        <w:t xml:space="preserve"> его расчет</w:t>
      </w:r>
      <w:r w:rsidR="00484AF6">
        <w:rPr>
          <w:b/>
          <w:bCs/>
          <w:sz w:val="28"/>
          <w:szCs w:val="28"/>
        </w:rPr>
        <w:t xml:space="preserve"> долж</w:t>
      </w:r>
      <w:r>
        <w:rPr>
          <w:b/>
          <w:bCs/>
          <w:sz w:val="28"/>
          <w:szCs w:val="28"/>
        </w:rPr>
        <w:t>е</w:t>
      </w:r>
      <w:r w:rsidR="00484AF6">
        <w:rPr>
          <w:b/>
          <w:bCs/>
          <w:sz w:val="28"/>
          <w:szCs w:val="28"/>
        </w:rPr>
        <w:t>н учесть текущие налоговые активы и обязательства</w:t>
      </w:r>
      <w:r w:rsidR="0064656E">
        <w:rPr>
          <w:b/>
          <w:bCs/>
          <w:sz w:val="28"/>
          <w:szCs w:val="28"/>
        </w:rPr>
        <w:t>:</w:t>
      </w:r>
    </w:p>
    <w:p w:rsidR="0064656E" w:rsidRDefault="006A006B" w:rsidP="003A2D67">
      <w:pPr>
        <w:ind w:firstLine="709"/>
        <w:rPr>
          <w:b/>
        </w:rPr>
      </w:pPr>
      <w:r>
        <w:rPr>
          <w:b/>
        </w:rPr>
        <w:t>(1-</w:t>
      </w:r>
      <w:r w:rsidR="0064656E" w:rsidRPr="0064656E">
        <w:rPr>
          <w:b/>
        </w:rPr>
        <w:t>Н</w:t>
      </w:r>
      <w:r>
        <w:rPr>
          <w:b/>
        </w:rPr>
        <w:t>)</w:t>
      </w:r>
      <w:r w:rsidR="0064656E" w:rsidRPr="0064656E">
        <w:rPr>
          <w:b/>
        </w:rPr>
        <w:t xml:space="preserve"> = </w:t>
      </w:r>
      <w:r w:rsidR="00484AF6">
        <w:rPr>
          <w:b/>
        </w:rPr>
        <w:t xml:space="preserve"> чистая прибыль</w:t>
      </w:r>
      <w:r w:rsidR="0064656E" w:rsidRPr="0064656E">
        <w:rPr>
          <w:b/>
        </w:rPr>
        <w:t xml:space="preserve"> / </w:t>
      </w:r>
      <w:proofErr w:type="gramStart"/>
      <w:r w:rsidR="00612050">
        <w:rPr>
          <w:b/>
        </w:rPr>
        <w:t>прибыль</w:t>
      </w:r>
      <w:proofErr w:type="gramEnd"/>
      <w:r w:rsidR="00612050">
        <w:rPr>
          <w:b/>
        </w:rPr>
        <w:t xml:space="preserve"> до налогообложения</w:t>
      </w:r>
      <w:r w:rsidR="0064656E">
        <w:rPr>
          <w:b/>
        </w:rPr>
        <w:t>.</w:t>
      </w:r>
    </w:p>
    <w:p w:rsidR="003A2D67" w:rsidRPr="008D7D01" w:rsidRDefault="003A2D67" w:rsidP="003A2D67">
      <w:pPr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 xml:space="preserve">Первая модель констатирует факт: соотношение между темпами изменения </w:t>
      </w:r>
      <w:r w:rsidR="00C27F4A">
        <w:rPr>
          <w:sz w:val="28"/>
          <w:szCs w:val="28"/>
        </w:rPr>
        <w:t>прибыли до выплаты процентов и налогов</w:t>
      </w:r>
      <w:r w:rsidRPr="008D7D01">
        <w:rPr>
          <w:sz w:val="28"/>
          <w:szCs w:val="28"/>
        </w:rPr>
        <w:t xml:space="preserve"> и чистой прибыли зависит от величины выплачиваемых процентов. Уровень финансового рычага безличен: он усиливает как положительные изменения операционной прибыли, так и отрицательные.</w:t>
      </w:r>
    </w:p>
    <w:p w:rsidR="003A2D67" w:rsidRDefault="003A2D67" w:rsidP="003A2D67">
      <w:pPr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 xml:space="preserve">Вторая модель показывает причину отрицательной возможности влияния финансового </w:t>
      </w:r>
      <w:proofErr w:type="spellStart"/>
      <w:r w:rsidRPr="008D7D01">
        <w:rPr>
          <w:sz w:val="28"/>
          <w:szCs w:val="28"/>
        </w:rPr>
        <w:t>левереджа</w:t>
      </w:r>
      <w:proofErr w:type="spellEnd"/>
      <w:r w:rsidRPr="008D7D01">
        <w:rPr>
          <w:sz w:val="28"/>
          <w:szCs w:val="28"/>
        </w:rPr>
        <w:t>. Пока экономическая рентабельность выше средней расчетной ставки процента по долговым обязательств</w:t>
      </w:r>
      <w:r>
        <w:rPr>
          <w:sz w:val="28"/>
          <w:szCs w:val="28"/>
        </w:rPr>
        <w:t>а</w:t>
      </w:r>
      <w:r w:rsidRPr="008D7D01">
        <w:rPr>
          <w:sz w:val="28"/>
          <w:szCs w:val="28"/>
        </w:rPr>
        <w:t>м, финансовый рычаг действует положительно.</w:t>
      </w:r>
    </w:p>
    <w:p w:rsidR="004B71BB" w:rsidRDefault="004B71BB" w:rsidP="003A2D6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расчетов сводятся в таблиц</w:t>
      </w:r>
      <w:r w:rsidR="00A25D7B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9D19A3">
        <w:rPr>
          <w:sz w:val="28"/>
          <w:szCs w:val="28"/>
        </w:rPr>
        <w:t xml:space="preserve"> </w:t>
      </w:r>
      <w:r w:rsidR="00A25D7B">
        <w:rPr>
          <w:sz w:val="28"/>
          <w:szCs w:val="28"/>
        </w:rPr>
        <w:t>и 2</w:t>
      </w:r>
      <w:r>
        <w:rPr>
          <w:sz w:val="28"/>
          <w:szCs w:val="28"/>
        </w:rPr>
        <w:t>.</w:t>
      </w:r>
    </w:p>
    <w:p w:rsidR="00A25D7B" w:rsidRDefault="00A25D7B" w:rsidP="003A2D67">
      <w:pPr>
        <w:ind w:firstLine="709"/>
        <w:rPr>
          <w:sz w:val="28"/>
          <w:szCs w:val="28"/>
        </w:rPr>
      </w:pPr>
    </w:p>
    <w:p w:rsidR="00A25D7B" w:rsidRDefault="00A25D7B" w:rsidP="00A25D7B">
      <w:pPr>
        <w:pStyle w:val="a9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25D7B" w:rsidRDefault="00A25D7B" w:rsidP="00A25D7B">
      <w:pPr>
        <w:pStyle w:val="a9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«цены» капитала (СС) предприятия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984"/>
        <w:gridCol w:w="1843"/>
        <w:gridCol w:w="851"/>
        <w:gridCol w:w="851"/>
      </w:tblGrid>
      <w:tr w:rsidR="00A25D7B" w:rsidTr="00A25D7B">
        <w:trPr>
          <w:trHeight w:val="2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D7B" w:rsidRDefault="00A25D7B" w:rsidP="00A25D7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rPr>
          <w:trHeight w:val="242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Относитель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ное,%</w:t>
            </w:r>
            <w:proofErr w:type="spellEnd"/>
          </w:p>
        </w:tc>
      </w:tr>
      <w:tr w:rsidR="00A25D7B" w:rsidTr="00A25D7B">
        <w:trPr>
          <w:trHeight w:val="242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4=2-3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CE3F51" w:rsidRDefault="00A25D7B" w:rsidP="00A25D7B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F51">
              <w:rPr>
                <w:rFonts w:ascii="Times New Roman" w:hAnsi="Times New Roman" w:cs="Times New Roman"/>
                <w:sz w:val="18"/>
                <w:szCs w:val="18"/>
              </w:rPr>
              <w:t>4/3*100</w:t>
            </w: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A25D7B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Средняя величина активов,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A25D7B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Средняя величина собственного капитала,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A25D7B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Средняя величина заемного капитала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A25D7B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Средняя величина долгосрочного заемного капитала,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A25D7B" w:rsidP="00D80539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 xml:space="preserve">Проценты к 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плате,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A25D7B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«Цена» долга (</w:t>
            </w:r>
            <w:proofErr w:type="spellStart"/>
            <w:r w:rsidR="00E379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="00E379D5" w:rsidRPr="00E379D5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  <w:r w:rsidR="00E379D5" w:rsidRPr="00761E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61EBB">
              <w:rPr>
                <w:rFonts w:ascii="Times New Roman" w:hAnsi="Times New Roman" w:cs="Times New Roman"/>
                <w:sz w:val="22"/>
                <w:szCs w:val="22"/>
              </w:rPr>
              <w:t xml:space="preserve">, 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E379D5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Налоговый корректор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681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1" w:rsidRDefault="00AF5681" w:rsidP="00AF5681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Скорректированная «цена» долга,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1" w:rsidRDefault="00AF5681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1" w:rsidRDefault="00AF5681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5681" w:rsidRDefault="00AF5681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5681" w:rsidRDefault="00AF5681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9D5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D5" w:rsidRDefault="00E379D5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Чистая прибыль,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D5" w:rsidRDefault="00E379D5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D5" w:rsidRDefault="00E379D5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79D5" w:rsidRDefault="00E379D5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79D5" w:rsidRDefault="00E379D5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761EBB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дивидендных выплат (если известен), тыс.р.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E379D5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Реинвестированная прибыль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 xml:space="preserve"> (если известна)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0539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Default="00D80539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Нераспределенная прибыль, тыс.р.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Default="00D80539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Default="00D80539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539" w:rsidRDefault="00D80539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539" w:rsidRDefault="00D80539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761EBB" w:rsidP="00F0357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Выплаты из чистой прибыли, тыс.р. (п.</w:t>
            </w:r>
            <w:r w:rsidR="00AF5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п.1</w:t>
            </w:r>
            <w:r w:rsidR="00AF5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0539" w:rsidRPr="00F03575">
              <w:rPr>
                <w:rFonts w:ascii="Times New Roman" w:hAnsi="Times New Roman" w:cs="Times New Roman"/>
                <w:b/>
                <w:sz w:val="22"/>
                <w:szCs w:val="22"/>
              </w:rPr>
              <w:t>или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 xml:space="preserve"> (п.</w:t>
            </w:r>
            <w:r w:rsidR="00AF5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03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>- (п.1</w:t>
            </w:r>
            <w:r w:rsidR="00AF5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05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кон</w:t>
            </w:r>
            <w:proofErr w:type="gramStart"/>
            <w:r w:rsidR="00F0357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="00D805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proofErr w:type="gramEnd"/>
            <w:r w:rsidR="00D805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03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  <w:r w:rsidR="00AF5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05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нач.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>))</w:t>
            </w:r>
            <w:r w:rsidR="00F03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E379D5" w:rsidP="00E379D5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собственный капитал («цена» собственного капитала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E379D5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61EBB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  <w:p w:rsidR="00F03575" w:rsidRPr="00616E82" w:rsidRDefault="00F03575" w:rsidP="00F03575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п.13/п.2 </w:t>
            </w:r>
            <w:r w:rsidRPr="00F035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п.10/п.2 </w:t>
            </w:r>
            <w:r w:rsidRPr="00F03575">
              <w:rPr>
                <w:rFonts w:ascii="Times New Roman" w:hAnsi="Times New Roman" w:cs="Times New Roman"/>
                <w:b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п.6 + (от 3 до 5% премия)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D7B" w:rsidTr="00A25D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Pr="00616E82" w:rsidRDefault="00E379D5" w:rsidP="00D80539">
            <w:pPr>
              <w:pStyle w:val="a9"/>
              <w:numPr>
                <w:ilvl w:val="0"/>
                <w:numId w:val="26"/>
              </w:num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Средневзвешенная «цена» </w:t>
            </w:r>
            <w:r w:rsidR="00A25D7B" w:rsidRPr="00616E82">
              <w:rPr>
                <w:rFonts w:ascii="Times New Roman" w:hAnsi="Times New Roman" w:cs="Times New Roman"/>
                <w:sz w:val="22"/>
                <w:szCs w:val="22"/>
              </w:rPr>
              <w:t>капитала (СС),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5D7B" w:rsidRDefault="00A25D7B" w:rsidP="00A25D7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5D7B" w:rsidRPr="008D7D01" w:rsidRDefault="00A25D7B" w:rsidP="003A2D67">
      <w:pPr>
        <w:ind w:firstLine="709"/>
        <w:rPr>
          <w:sz w:val="28"/>
          <w:szCs w:val="28"/>
        </w:rPr>
      </w:pPr>
    </w:p>
    <w:p w:rsidR="004B71BB" w:rsidRDefault="004B71BB" w:rsidP="004B71BB">
      <w:pPr>
        <w:pStyle w:val="a9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25D7B">
        <w:rPr>
          <w:rFonts w:ascii="Times New Roman" w:hAnsi="Times New Roman" w:cs="Times New Roman"/>
          <w:sz w:val="28"/>
          <w:szCs w:val="28"/>
        </w:rPr>
        <w:t>2</w:t>
      </w:r>
    </w:p>
    <w:p w:rsidR="004B71BB" w:rsidRDefault="004B71BB" w:rsidP="004B71BB">
      <w:pPr>
        <w:pStyle w:val="a9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действия производственного и финансового рычагов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984"/>
        <w:gridCol w:w="1843"/>
        <w:gridCol w:w="851"/>
        <w:gridCol w:w="851"/>
      </w:tblGrid>
      <w:tr w:rsidR="006F3803" w:rsidTr="0064656E">
        <w:trPr>
          <w:trHeight w:val="2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803" w:rsidRDefault="006F3803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803" w:rsidRDefault="006F3803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803" w:rsidRDefault="006F3803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  <w:p w:rsidR="006F3803" w:rsidRDefault="006F3803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rPr>
          <w:trHeight w:val="242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3" w:rsidRDefault="006F3803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3" w:rsidRDefault="006F3803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4656E" w:rsidP="0064656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4656E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Относительное,</w:t>
            </w:r>
            <w:r w:rsidR="006F38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End"/>
          </w:p>
        </w:tc>
      </w:tr>
      <w:tr w:rsidR="00CE3F51" w:rsidTr="0064656E">
        <w:trPr>
          <w:trHeight w:val="242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51" w:rsidRDefault="00CE3F51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51" w:rsidRDefault="00CE3F51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51" w:rsidRDefault="00CE3F51" w:rsidP="0005582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51" w:rsidRDefault="00CE3F51" w:rsidP="0064656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4=2-3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51" w:rsidRPr="00CE3F51" w:rsidRDefault="00CE3F51" w:rsidP="00CE3F5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F51">
              <w:rPr>
                <w:rFonts w:ascii="Times New Roman" w:hAnsi="Times New Roman" w:cs="Times New Roman"/>
                <w:sz w:val="18"/>
                <w:szCs w:val="18"/>
              </w:rPr>
              <w:t>4/3*100</w:t>
            </w: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A768F4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1. Средняя величина активов,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A768F4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2. Средняя величина собственного капитала,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A768F4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3.Средняя величина заемного капитала</w:t>
            </w:r>
            <w:r w:rsidR="008335FD">
              <w:rPr>
                <w:rFonts w:ascii="Times New Roman" w:hAnsi="Times New Roman" w:cs="Times New Roman"/>
                <w:sz w:val="22"/>
                <w:szCs w:val="22"/>
              </w:rPr>
              <w:t>, тыс. р.</w:t>
            </w:r>
            <w:r w:rsidR="00CE3F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8335FD" w:rsidP="00A768F4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F3803" w:rsidRPr="00616E82">
              <w:rPr>
                <w:rFonts w:ascii="Times New Roman" w:hAnsi="Times New Roman" w:cs="Times New Roman"/>
                <w:sz w:val="22"/>
                <w:szCs w:val="22"/>
              </w:rPr>
              <w:t>. Выручка,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A25D7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Прибыль от продаж,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8335FD" w:rsidP="00D80539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3803" w:rsidRPr="00616E82">
              <w:rPr>
                <w:rFonts w:ascii="Times New Roman" w:hAnsi="Times New Roman" w:cs="Times New Roman"/>
                <w:sz w:val="22"/>
                <w:szCs w:val="22"/>
              </w:rPr>
              <w:t xml:space="preserve">. Проценты к </w:t>
            </w:r>
            <w:r w:rsidR="00D805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6F3803" w:rsidRPr="00616E82">
              <w:rPr>
                <w:rFonts w:ascii="Times New Roman" w:hAnsi="Times New Roman" w:cs="Times New Roman"/>
                <w:sz w:val="22"/>
                <w:szCs w:val="22"/>
              </w:rPr>
              <w:t>плате,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8335FD" w:rsidP="00A768F4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F3803" w:rsidRPr="00616E82">
              <w:rPr>
                <w:rFonts w:ascii="Times New Roman" w:hAnsi="Times New Roman" w:cs="Times New Roman"/>
                <w:sz w:val="22"/>
                <w:szCs w:val="22"/>
              </w:rPr>
              <w:t>. Бухгалтерская прибыль</w:t>
            </w:r>
            <w:r w:rsidR="00CE3F51">
              <w:rPr>
                <w:rFonts w:ascii="Times New Roman" w:hAnsi="Times New Roman" w:cs="Times New Roman"/>
                <w:sz w:val="22"/>
                <w:szCs w:val="22"/>
              </w:rPr>
              <w:t xml:space="preserve"> (до налогообложения)</w:t>
            </w:r>
            <w:r w:rsidR="006F3803" w:rsidRPr="00616E82">
              <w:rPr>
                <w:rFonts w:ascii="Times New Roman" w:hAnsi="Times New Roman" w:cs="Times New Roman"/>
                <w:sz w:val="22"/>
                <w:szCs w:val="22"/>
              </w:rPr>
              <w:t>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8335FD" w:rsidP="00363A1C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F3803">
              <w:rPr>
                <w:rFonts w:ascii="Times New Roman" w:hAnsi="Times New Roman" w:cs="Times New Roman"/>
                <w:sz w:val="22"/>
                <w:szCs w:val="22"/>
              </w:rPr>
              <w:t xml:space="preserve">.Прибыль до выплаты процентов и налога  </w:t>
            </w:r>
            <w:r w:rsidR="00363A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F38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EBIT</w:t>
            </w:r>
            <w:r w:rsidR="00363A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F3803">
              <w:rPr>
                <w:rFonts w:ascii="Times New Roman" w:hAnsi="Times New Roman" w:cs="Times New Roman"/>
                <w:sz w:val="22"/>
                <w:szCs w:val="22"/>
              </w:rPr>
              <w:t xml:space="preserve"> (п.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3803">
              <w:rPr>
                <w:rFonts w:ascii="Times New Roman" w:hAnsi="Times New Roman" w:cs="Times New Roman"/>
                <w:sz w:val="22"/>
                <w:szCs w:val="22"/>
              </w:rPr>
              <w:t>+п.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F3803">
              <w:rPr>
                <w:rFonts w:ascii="Times New Roman" w:hAnsi="Times New Roman" w:cs="Times New Roman"/>
                <w:sz w:val="22"/>
                <w:szCs w:val="22"/>
              </w:rPr>
              <w:t>), тыс.р.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8335FD" w:rsidP="00A768F4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F3803" w:rsidRPr="00616E82">
              <w:rPr>
                <w:rFonts w:ascii="Times New Roman" w:hAnsi="Times New Roman" w:cs="Times New Roman"/>
                <w:sz w:val="22"/>
                <w:szCs w:val="22"/>
              </w:rPr>
              <w:t>. Чистая прибыль, тыс.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8335F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335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 xml:space="preserve">. Рентабельность активов по </w:t>
            </w:r>
            <w:r w:rsidR="006465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EBIT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8335F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335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 xml:space="preserve">.Цена </w:t>
            </w:r>
            <w:r w:rsidR="0064656E">
              <w:rPr>
                <w:rFonts w:ascii="Times New Roman" w:hAnsi="Times New Roman" w:cs="Times New Roman"/>
                <w:sz w:val="22"/>
                <w:szCs w:val="22"/>
              </w:rPr>
              <w:t xml:space="preserve">авансированного 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капитала (СС),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8335F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335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Уровень производственного рычага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8335F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8335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Уровень финансового рычага</w:t>
            </w:r>
            <w:r w:rsidR="00455337">
              <w:rPr>
                <w:rFonts w:ascii="Times New Roman" w:hAnsi="Times New Roman" w:cs="Times New Roman"/>
                <w:sz w:val="22"/>
                <w:szCs w:val="22"/>
              </w:rPr>
              <w:t xml:space="preserve"> (американская концепция)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9CC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CC" w:rsidRPr="00AF59CC" w:rsidRDefault="00AF59CC" w:rsidP="008335F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Налоговый корректор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CC" w:rsidRDefault="00AF59CC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CC" w:rsidRDefault="00AF59CC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59CC" w:rsidRDefault="00AF59CC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59CC" w:rsidRDefault="00AF59CC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EBB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B" w:rsidRPr="00761EBB" w:rsidRDefault="00761EBB" w:rsidP="008335F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 Плечо финансового рычага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55ED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761E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B" w:rsidRDefault="00761EBB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B" w:rsidRDefault="00761EBB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1EBB" w:rsidRDefault="00761EBB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1EBB" w:rsidRDefault="00761EBB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Pr="00616E82" w:rsidRDefault="006F3803" w:rsidP="00761EBB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61E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Эффект финансового рычага (европейская концепция)</w:t>
            </w:r>
            <w:r w:rsidR="0064656E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803" w:rsidTr="006465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Default="006F3803" w:rsidP="002D0D6B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61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Рентабельность собственного капитала</w:t>
            </w:r>
            <w:r w:rsidRPr="00CE3F5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ROE</w:t>
            </w:r>
            <w:r w:rsidRPr="00CE3F5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="00CE3F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41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3803" w:rsidRPr="00616E82" w:rsidRDefault="0062415B" w:rsidP="002D0D6B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3F51">
              <w:rPr>
                <w:rFonts w:ascii="Times New Roman" w:hAnsi="Times New Roman" w:cs="Times New Roman"/>
                <w:sz w:val="22"/>
                <w:szCs w:val="22"/>
              </w:rPr>
              <w:t>п.11</w:t>
            </w:r>
            <w:r w:rsidR="002D0D6B">
              <w:rPr>
                <w:rFonts w:ascii="Times New Roman" w:hAnsi="Times New Roman" w:cs="Times New Roman"/>
                <w:sz w:val="22"/>
                <w:szCs w:val="22"/>
              </w:rPr>
              <w:t>*п.15</w:t>
            </w:r>
            <w:r w:rsidR="00CE3F51">
              <w:rPr>
                <w:rFonts w:ascii="Times New Roman" w:hAnsi="Times New Roman" w:cs="Times New Roman"/>
                <w:sz w:val="22"/>
                <w:szCs w:val="22"/>
              </w:rPr>
              <w:t>+п.1</w:t>
            </w:r>
            <w:r w:rsidR="002D0D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п.10/п.2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3" w:rsidRDefault="006F3803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5206" w:rsidRPr="00A56B6A" w:rsidRDefault="00A56B6A" w:rsidP="00D45206">
      <w:pPr>
        <w:pStyle w:val="Style3"/>
        <w:widowControl/>
        <w:spacing w:after="120"/>
        <w:ind w:firstLine="709"/>
        <w:rPr>
          <w:rStyle w:val="FontStyle65"/>
          <w:b w:val="0"/>
          <w:color w:val="auto"/>
          <w:sz w:val="28"/>
          <w:szCs w:val="28"/>
        </w:rPr>
      </w:pPr>
      <w:r>
        <w:rPr>
          <w:rStyle w:val="FontStyle65"/>
          <w:b w:val="0"/>
          <w:color w:val="auto"/>
          <w:sz w:val="28"/>
          <w:szCs w:val="28"/>
        </w:rPr>
        <w:t>Сделайте выводы.</w:t>
      </w:r>
    </w:p>
    <w:p w:rsidR="002F3062" w:rsidRDefault="002F3062" w:rsidP="00E42C09">
      <w:pPr>
        <w:pStyle w:val="Style13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rPr>
          <w:rStyle w:val="FontStyle66"/>
          <w:b/>
          <w:color w:val="auto"/>
          <w:sz w:val="28"/>
          <w:szCs w:val="28"/>
        </w:rPr>
      </w:pPr>
      <w:r w:rsidRPr="002F3062">
        <w:rPr>
          <w:rStyle w:val="FontStyle66"/>
          <w:b/>
          <w:color w:val="auto"/>
          <w:sz w:val="28"/>
          <w:szCs w:val="28"/>
        </w:rPr>
        <w:t>Факторный анализ рентабельности собственного капитала</w:t>
      </w:r>
    </w:p>
    <w:p w:rsidR="005401B8" w:rsidRPr="00745E0F" w:rsidRDefault="005401B8" w:rsidP="005401B8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3929">
        <w:rPr>
          <w:rFonts w:ascii="Times New Roman" w:hAnsi="Times New Roman" w:cs="Times New Roman"/>
          <w:sz w:val="28"/>
          <w:szCs w:val="28"/>
        </w:rPr>
        <w:t xml:space="preserve">Рентабельность собственного </w:t>
      </w:r>
      <w:r>
        <w:rPr>
          <w:rFonts w:ascii="Times New Roman" w:hAnsi="Times New Roman" w:cs="Times New Roman"/>
          <w:sz w:val="28"/>
          <w:szCs w:val="28"/>
        </w:rPr>
        <w:t>капитала (</w:t>
      </w:r>
      <w:r w:rsidR="00B41A32">
        <w:rPr>
          <w:rFonts w:ascii="Times New Roman" w:hAnsi="Times New Roman" w:cs="Times New Roman"/>
          <w:sz w:val="28"/>
          <w:szCs w:val="28"/>
          <w:lang w:val="en-US"/>
        </w:rPr>
        <w:t>ROE</w:t>
      </w:r>
      <w:r>
        <w:rPr>
          <w:rFonts w:ascii="Times New Roman" w:hAnsi="Times New Roman" w:cs="Times New Roman"/>
          <w:sz w:val="28"/>
          <w:szCs w:val="28"/>
        </w:rPr>
        <w:t xml:space="preserve">), как обобщающий показатель, является функцией трех показателей: коэффициента финансовой </w:t>
      </w:r>
      <w:r w:rsidR="00363A1C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капитала ((К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r>
        <w:rPr>
          <w:rFonts w:ascii="Times New Roman" w:hAnsi="Times New Roman" w:cs="Times New Roman"/>
          <w:sz w:val="28"/>
          <w:szCs w:val="28"/>
        </w:rPr>
        <w:t>), оборачиваемости активов 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D4520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) и рентабельности реализованной продукции (</w:t>
      </w:r>
      <w:r w:rsidR="00B41A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41A3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Связь между этими показателями описывается детерминированной факторной </w:t>
      </w:r>
      <w:r w:rsidRPr="00745E0F">
        <w:rPr>
          <w:rFonts w:ascii="Times New Roman" w:hAnsi="Times New Roman" w:cs="Times New Roman"/>
          <w:sz w:val="28"/>
          <w:szCs w:val="28"/>
        </w:rPr>
        <w:t>моделью:</w:t>
      </w:r>
    </w:p>
    <w:p w:rsidR="005401B8" w:rsidRPr="0084164A" w:rsidRDefault="005401B8" w:rsidP="005401B8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5401B8" w:rsidRDefault="005401B8" w:rsidP="005401B8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влияния факторов, определяющих уровень рентабельности собственного капитала, осуществляется</w:t>
      </w:r>
      <w:r w:rsidR="000322B3">
        <w:rPr>
          <w:rFonts w:ascii="Times New Roman" w:hAnsi="Times New Roman" w:cs="Times New Roman"/>
          <w:sz w:val="28"/>
          <w:szCs w:val="28"/>
        </w:rPr>
        <w:t xml:space="preserve"> на основе модели Дюпона</w:t>
      </w:r>
      <w:r>
        <w:rPr>
          <w:rFonts w:ascii="Times New Roman" w:hAnsi="Times New Roman" w:cs="Times New Roman"/>
          <w:sz w:val="28"/>
          <w:szCs w:val="28"/>
        </w:rPr>
        <w:t xml:space="preserve"> методом абсолютных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разниц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Расчеты про</w:t>
      </w:r>
      <w:r w:rsidR="00055826">
        <w:rPr>
          <w:rFonts w:ascii="Times New Roman" w:hAnsi="Times New Roman" w:cs="Times New Roman"/>
          <w:sz w:val="28"/>
          <w:szCs w:val="28"/>
        </w:rPr>
        <w:t xml:space="preserve">изводятся в табл. </w:t>
      </w:r>
      <w:r w:rsidR="009D1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A1C" w:rsidRDefault="00363A1C" w:rsidP="005401B8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363A1C" w:rsidRDefault="002D0D6B" w:rsidP="00363A1C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0F">
        <w:rPr>
          <w:rFonts w:ascii="Times New Roman" w:hAnsi="Times New Roman" w:cs="Times New Roman"/>
          <w:position w:val="-14"/>
          <w:sz w:val="28"/>
          <w:szCs w:val="28"/>
        </w:rPr>
        <w:object w:dxaOrig="2320" w:dyaOrig="380">
          <v:shape id="_x0000_i1034" type="#_x0000_t75" style="width:116.25pt;height:18.75pt" o:ole="">
            <v:imagedata r:id="rId28" o:title=""/>
          </v:shape>
          <o:OLEObject Type="Embed" ProgID="Equation.3" ShapeID="_x0000_i1034" DrawAspect="Content" ObjectID="_1518083504" r:id="rId29"/>
        </w:object>
      </w:r>
    </w:p>
    <w:p w:rsidR="005401B8" w:rsidRDefault="005401B8" w:rsidP="005401B8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19A3">
        <w:rPr>
          <w:rFonts w:ascii="Times New Roman" w:hAnsi="Times New Roman" w:cs="Times New Roman"/>
          <w:sz w:val="28"/>
          <w:szCs w:val="28"/>
        </w:rPr>
        <w:t>3</w:t>
      </w:r>
    </w:p>
    <w:p w:rsidR="005401B8" w:rsidRDefault="005401B8" w:rsidP="005401B8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1B8" w:rsidRDefault="005401B8" w:rsidP="005401B8">
      <w:pPr>
        <w:pStyle w:val="a9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влияния факторов на изменение уровня рентабельности собственного капитала</w:t>
      </w:r>
    </w:p>
    <w:p w:rsidR="005401B8" w:rsidRDefault="005401B8" w:rsidP="005401B8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559"/>
        <w:gridCol w:w="1560"/>
        <w:gridCol w:w="1952"/>
      </w:tblGrid>
      <w:tr w:rsidR="00363A1C" w:rsidRPr="00453ADB" w:rsidTr="00A20457">
        <w:tc>
          <w:tcPr>
            <w:tcW w:w="4644" w:type="dxa"/>
            <w:vAlign w:val="center"/>
          </w:tcPr>
          <w:p w:rsidR="00363A1C" w:rsidRPr="00363A1C" w:rsidRDefault="00363A1C" w:rsidP="00055826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A1C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363A1C" w:rsidRPr="00363A1C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A1C">
              <w:rPr>
                <w:rFonts w:ascii="Times New Roman" w:hAnsi="Times New Roman" w:cs="Times New Roman"/>
                <w:b/>
                <w:sz w:val="22"/>
                <w:szCs w:val="22"/>
              </w:rPr>
              <w:t>Отчетный год</w:t>
            </w:r>
          </w:p>
        </w:tc>
        <w:tc>
          <w:tcPr>
            <w:tcW w:w="1560" w:type="dxa"/>
            <w:vAlign w:val="center"/>
          </w:tcPr>
          <w:p w:rsidR="00363A1C" w:rsidRPr="00363A1C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A1C">
              <w:rPr>
                <w:rFonts w:ascii="Times New Roman" w:hAnsi="Times New Roman" w:cs="Times New Roman"/>
                <w:b/>
                <w:sz w:val="22"/>
                <w:szCs w:val="22"/>
              </w:rPr>
              <w:t>Предыдущий год</w:t>
            </w:r>
          </w:p>
        </w:tc>
        <w:tc>
          <w:tcPr>
            <w:tcW w:w="1952" w:type="dxa"/>
            <w:vAlign w:val="center"/>
          </w:tcPr>
          <w:p w:rsidR="00363A1C" w:rsidRPr="00363A1C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</w:t>
            </w:r>
          </w:p>
        </w:tc>
      </w:tr>
      <w:tr w:rsidR="00363A1C" w:rsidRPr="00453ADB" w:rsidTr="00A20457">
        <w:tc>
          <w:tcPr>
            <w:tcW w:w="4644" w:type="dxa"/>
          </w:tcPr>
          <w:p w:rsidR="00363A1C" w:rsidRPr="00616E82" w:rsidRDefault="00363A1C" w:rsidP="00A20457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1. Средняя величина активов, тыс. р.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A1C" w:rsidRPr="00453ADB" w:rsidTr="00A20457">
        <w:tc>
          <w:tcPr>
            <w:tcW w:w="4644" w:type="dxa"/>
          </w:tcPr>
          <w:p w:rsidR="00363A1C" w:rsidRPr="00616E82" w:rsidRDefault="00363A1C" w:rsidP="00A20457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2. Средняя величина собственного капитала, тыс. р.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A1C" w:rsidRPr="00453ADB" w:rsidTr="00A20457">
        <w:tc>
          <w:tcPr>
            <w:tcW w:w="4644" w:type="dxa"/>
            <w:vAlign w:val="center"/>
          </w:tcPr>
          <w:p w:rsidR="00363A1C" w:rsidRPr="00453ADB" w:rsidRDefault="00363A1C" w:rsidP="00363A1C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Выручка, тыс. р.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A1C" w:rsidRPr="00453ADB" w:rsidTr="00A20457">
        <w:tc>
          <w:tcPr>
            <w:tcW w:w="4644" w:type="dxa"/>
            <w:vAlign w:val="center"/>
          </w:tcPr>
          <w:p w:rsidR="00363A1C" w:rsidRPr="00453ADB" w:rsidRDefault="00363A1C" w:rsidP="00363A1C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Чистая прибыль, тыс. р.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A1C" w:rsidRPr="00453ADB" w:rsidTr="00A20457">
        <w:tc>
          <w:tcPr>
            <w:tcW w:w="4644" w:type="dxa"/>
            <w:vAlign w:val="center"/>
          </w:tcPr>
          <w:p w:rsidR="00363A1C" w:rsidRPr="00453ADB" w:rsidRDefault="00960778" w:rsidP="00960778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5.Коэффициент финансовой зависимости</w:t>
            </w:r>
            <w:r w:rsidR="00E6000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6000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600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фз</w:t>
            </w:r>
            <w:proofErr w:type="spellEnd"/>
            <w:r w:rsidR="002F683B">
              <w:rPr>
                <w:rFonts w:ascii="Times New Roman" w:hAnsi="Times New Roman" w:cs="Times New Roman"/>
                <w:sz w:val="22"/>
                <w:szCs w:val="22"/>
              </w:rPr>
              <w:t xml:space="preserve"> п.1/п.2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A1C" w:rsidRPr="00453ADB" w:rsidTr="00A20457">
        <w:tc>
          <w:tcPr>
            <w:tcW w:w="4644" w:type="dxa"/>
            <w:vAlign w:val="center"/>
          </w:tcPr>
          <w:p w:rsidR="00363A1C" w:rsidRPr="00453ADB" w:rsidRDefault="00363A1C" w:rsidP="00960778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960778">
              <w:rPr>
                <w:rFonts w:ascii="Times New Roman" w:hAnsi="Times New Roman" w:cs="Times New Roman"/>
                <w:sz w:val="22"/>
                <w:szCs w:val="22"/>
              </w:rPr>
              <w:t>Коэффициент оборачиваемости активов</w:t>
            </w:r>
            <w:r w:rsidR="00E6000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6000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600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оа</w:t>
            </w:r>
            <w:proofErr w:type="spellEnd"/>
            <w:r w:rsidR="002F683B">
              <w:rPr>
                <w:rFonts w:ascii="Times New Roman" w:hAnsi="Times New Roman" w:cs="Times New Roman"/>
                <w:sz w:val="22"/>
                <w:szCs w:val="22"/>
              </w:rPr>
              <w:t xml:space="preserve"> п.3/п.1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A1C" w:rsidRPr="00453ADB" w:rsidTr="00A20457">
        <w:tc>
          <w:tcPr>
            <w:tcW w:w="4644" w:type="dxa"/>
            <w:vAlign w:val="center"/>
          </w:tcPr>
          <w:p w:rsidR="00363A1C" w:rsidRPr="00453ADB" w:rsidRDefault="00363A1C" w:rsidP="00960778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960778">
              <w:rPr>
                <w:rFonts w:ascii="Times New Roman" w:hAnsi="Times New Roman" w:cs="Times New Roman"/>
                <w:sz w:val="22"/>
                <w:szCs w:val="22"/>
              </w:rPr>
              <w:t>Рентабельность реализованной продукции,</w:t>
            </w:r>
            <w:r w:rsidR="00E600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00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="00E60002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s</w:t>
            </w:r>
            <w:r w:rsidR="00E60002" w:rsidRPr="00F03F7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, </w:t>
            </w:r>
            <w:r w:rsidR="0096077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E60002" w:rsidRPr="00F03F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683B">
              <w:rPr>
                <w:rFonts w:ascii="Times New Roman" w:hAnsi="Times New Roman" w:cs="Times New Roman"/>
                <w:sz w:val="22"/>
                <w:szCs w:val="22"/>
              </w:rPr>
              <w:t xml:space="preserve"> п.4/п.3*100</w:t>
            </w:r>
            <w:r w:rsidR="009607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A1C" w:rsidRPr="00453ADB" w:rsidTr="00A20457">
        <w:tc>
          <w:tcPr>
            <w:tcW w:w="4644" w:type="dxa"/>
            <w:vAlign w:val="center"/>
          </w:tcPr>
          <w:p w:rsidR="00363A1C" w:rsidRPr="00453ADB" w:rsidRDefault="00363A1C" w:rsidP="00363A1C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960778">
              <w:rPr>
                <w:rFonts w:ascii="Times New Roman" w:hAnsi="Times New Roman" w:cs="Times New Roman"/>
                <w:sz w:val="22"/>
                <w:szCs w:val="22"/>
              </w:rPr>
              <w:t>Рентабельность собственного капитала, %</w:t>
            </w:r>
          </w:p>
        </w:tc>
        <w:tc>
          <w:tcPr>
            <w:tcW w:w="1559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363A1C" w:rsidRPr="00453ADB" w:rsidRDefault="00363A1C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1B8" w:rsidRPr="00453ADB" w:rsidTr="00363A1C">
        <w:tc>
          <w:tcPr>
            <w:tcW w:w="4644" w:type="dxa"/>
            <w:vAlign w:val="center"/>
          </w:tcPr>
          <w:p w:rsidR="005401B8" w:rsidRPr="00363A1C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A1C">
              <w:rPr>
                <w:rFonts w:ascii="Times New Roman" w:hAnsi="Times New Roman" w:cs="Times New Roman"/>
                <w:b/>
                <w:sz w:val="22"/>
                <w:szCs w:val="22"/>
              </w:rPr>
              <w:t>Факторы</w:t>
            </w:r>
          </w:p>
        </w:tc>
        <w:tc>
          <w:tcPr>
            <w:tcW w:w="3119" w:type="dxa"/>
            <w:gridSpan w:val="2"/>
            <w:vAlign w:val="center"/>
          </w:tcPr>
          <w:p w:rsidR="005401B8" w:rsidRPr="00363A1C" w:rsidRDefault="005401B8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A1C">
              <w:rPr>
                <w:rFonts w:ascii="Times New Roman" w:hAnsi="Times New Roman" w:cs="Times New Roman"/>
                <w:b/>
                <w:sz w:val="22"/>
                <w:szCs w:val="22"/>
              </w:rPr>
              <w:t>Порядок расчета</w:t>
            </w:r>
          </w:p>
        </w:tc>
        <w:tc>
          <w:tcPr>
            <w:tcW w:w="1952" w:type="dxa"/>
            <w:vAlign w:val="center"/>
          </w:tcPr>
          <w:p w:rsidR="005401B8" w:rsidRPr="00363A1C" w:rsidRDefault="005401B8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63A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Изменение </w:t>
            </w:r>
            <w:r w:rsidR="00B41A32" w:rsidRPr="00363A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ROE</w:t>
            </w:r>
          </w:p>
          <w:p w:rsidR="005401B8" w:rsidRPr="00363A1C" w:rsidRDefault="005401B8" w:rsidP="005401B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A1C">
              <w:rPr>
                <w:rFonts w:ascii="Times New Roman" w:hAnsi="Times New Roman" w:cs="Times New Roman"/>
                <w:b/>
                <w:sz w:val="22"/>
                <w:szCs w:val="22"/>
              </w:rPr>
              <w:t>(+ повышение; – снижение)</w:t>
            </w:r>
          </w:p>
        </w:tc>
      </w:tr>
      <w:tr w:rsidR="005401B8" w:rsidRPr="00453ADB" w:rsidTr="00363A1C">
        <w:tc>
          <w:tcPr>
            <w:tcW w:w="4644" w:type="dxa"/>
          </w:tcPr>
          <w:p w:rsidR="005401B8" w:rsidRPr="00453ADB" w:rsidRDefault="005401B8" w:rsidP="0096077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 xml:space="preserve">1. Изменение коэффициента финансовой </w:t>
            </w:r>
            <w:r w:rsidR="00960778">
              <w:rPr>
                <w:rFonts w:ascii="Times New Roman" w:hAnsi="Times New Roman" w:cs="Times New Roman"/>
                <w:sz w:val="22"/>
                <w:szCs w:val="22"/>
              </w:rPr>
              <w:t>зависимости капитала</w:t>
            </w:r>
          </w:p>
        </w:tc>
        <w:tc>
          <w:tcPr>
            <w:tcW w:w="3119" w:type="dxa"/>
            <w:gridSpan w:val="2"/>
          </w:tcPr>
          <w:p w:rsidR="005401B8" w:rsidRPr="00453ADB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</w:tcPr>
          <w:p w:rsidR="005401B8" w:rsidRPr="00453ADB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1B8" w:rsidRPr="00453ADB" w:rsidTr="00363A1C">
        <w:tc>
          <w:tcPr>
            <w:tcW w:w="4644" w:type="dxa"/>
          </w:tcPr>
          <w:p w:rsidR="005401B8" w:rsidRPr="00453ADB" w:rsidRDefault="005401B8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2. Изменение коэффициента оборачиваемости активов (авансированного капитала)</w:t>
            </w:r>
          </w:p>
        </w:tc>
        <w:tc>
          <w:tcPr>
            <w:tcW w:w="3119" w:type="dxa"/>
            <w:gridSpan w:val="2"/>
          </w:tcPr>
          <w:p w:rsidR="005401B8" w:rsidRPr="00453ADB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</w:tcPr>
          <w:p w:rsidR="005401B8" w:rsidRPr="00453ADB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1B8" w:rsidRPr="00453ADB" w:rsidTr="00363A1C">
        <w:tc>
          <w:tcPr>
            <w:tcW w:w="4644" w:type="dxa"/>
          </w:tcPr>
          <w:p w:rsidR="005401B8" w:rsidRPr="00453ADB" w:rsidRDefault="005401B8" w:rsidP="0005582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 xml:space="preserve">3. Изменение уровня рентабельности </w:t>
            </w:r>
            <w:r w:rsidRPr="00453A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реализованной продукции</w:t>
            </w:r>
          </w:p>
        </w:tc>
        <w:tc>
          <w:tcPr>
            <w:tcW w:w="3119" w:type="dxa"/>
            <w:gridSpan w:val="2"/>
          </w:tcPr>
          <w:p w:rsidR="005401B8" w:rsidRPr="00453ADB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</w:tcPr>
          <w:p w:rsidR="005401B8" w:rsidRPr="00453ADB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1B8" w:rsidRPr="00453ADB" w:rsidTr="00363A1C">
        <w:tc>
          <w:tcPr>
            <w:tcW w:w="4644" w:type="dxa"/>
          </w:tcPr>
          <w:p w:rsidR="005401B8" w:rsidRPr="00B40DE4" w:rsidRDefault="005401B8" w:rsidP="00055826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DE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Совокупное влияние факторов</w:t>
            </w:r>
          </w:p>
        </w:tc>
        <w:tc>
          <w:tcPr>
            <w:tcW w:w="3119" w:type="dxa"/>
            <w:gridSpan w:val="2"/>
          </w:tcPr>
          <w:p w:rsidR="005401B8" w:rsidRPr="00B40DE4" w:rsidRDefault="00960778" w:rsidP="00B40DE4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DE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="00B40D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суммарное влияние факторов</w:t>
            </w:r>
            <w:r w:rsidRPr="00B40DE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52" w:type="dxa"/>
          </w:tcPr>
          <w:p w:rsidR="005401B8" w:rsidRPr="00453ADB" w:rsidRDefault="005401B8" w:rsidP="0005582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01B8" w:rsidRDefault="005401B8" w:rsidP="005401B8">
      <w:pPr>
        <w:pStyle w:val="a9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401B8" w:rsidRDefault="005401B8" w:rsidP="005401B8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Полученным результатам необходимо дать аналитическую оценку и на основании этого указать</w:t>
      </w:r>
      <w:r w:rsidR="001807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экономические рычаги предприятие может использовать для повышения эффективности функционирования совокупного капитала собственников.</w:t>
      </w:r>
    </w:p>
    <w:p w:rsidR="002444A1" w:rsidRPr="00083599" w:rsidRDefault="002444A1" w:rsidP="00B7221A">
      <w:pPr>
        <w:pStyle w:val="ae"/>
        <w:ind w:firstLine="0"/>
        <w:jc w:val="center"/>
        <w:rPr>
          <w:b/>
        </w:rPr>
      </w:pPr>
    </w:p>
    <w:p w:rsidR="00B7221A" w:rsidRPr="00B61EAA" w:rsidRDefault="00B7221A" w:rsidP="00B7221A">
      <w:pPr>
        <w:pStyle w:val="ae"/>
        <w:ind w:firstLine="0"/>
        <w:jc w:val="center"/>
        <w:rPr>
          <w:b/>
          <w:sz w:val="28"/>
          <w:szCs w:val="28"/>
        </w:rPr>
      </w:pPr>
      <w:r w:rsidRPr="00B61EAA">
        <w:rPr>
          <w:b/>
          <w:sz w:val="28"/>
          <w:szCs w:val="28"/>
        </w:rPr>
        <w:t>Расчет достижимого роста компани</w:t>
      </w:r>
      <w:r w:rsidR="00D32C57">
        <w:rPr>
          <w:b/>
          <w:sz w:val="28"/>
          <w:szCs w:val="28"/>
        </w:rPr>
        <w:t>и</w:t>
      </w:r>
      <w:r w:rsidRPr="00B61EAA">
        <w:rPr>
          <w:b/>
          <w:sz w:val="28"/>
          <w:szCs w:val="28"/>
        </w:rPr>
        <w:t xml:space="preserve"> с применением модели </w:t>
      </w:r>
      <w:r w:rsidRPr="00B61EAA">
        <w:rPr>
          <w:b/>
          <w:sz w:val="28"/>
          <w:szCs w:val="28"/>
          <w:lang w:val="en-US"/>
        </w:rPr>
        <w:t>SGR</w:t>
      </w:r>
    </w:p>
    <w:p w:rsidR="00B7221A" w:rsidRPr="00B61EAA" w:rsidRDefault="00B7221A" w:rsidP="00B61EAA">
      <w:pPr>
        <w:pStyle w:val="ae"/>
        <w:ind w:left="0" w:firstLine="709"/>
        <w:rPr>
          <w:bCs/>
          <w:sz w:val="28"/>
          <w:szCs w:val="28"/>
        </w:rPr>
      </w:pPr>
      <w:r w:rsidRPr="00B61EAA">
        <w:rPr>
          <w:bCs/>
          <w:sz w:val="28"/>
          <w:szCs w:val="28"/>
        </w:rPr>
        <w:t>Управление ростом компании требует тщательной балансировки целей фирмы в плане продаж и эффективности ее деятельности. Проблема в том, чтобы определить, какой уровень роста продаж согласуется с реальным положением компании на финансовом рынке. В этом отношении моделирование достижимого роста является мощным средством планирования и широко применяется в развитых странах. Уровень достижимого роста (</w:t>
      </w:r>
      <w:r w:rsidRPr="00B61EAA">
        <w:rPr>
          <w:bCs/>
          <w:sz w:val="28"/>
          <w:szCs w:val="28"/>
          <w:lang w:val="en-US"/>
        </w:rPr>
        <w:t>sustainable</w:t>
      </w:r>
      <w:r w:rsidRPr="00B61EAA">
        <w:rPr>
          <w:bCs/>
          <w:sz w:val="28"/>
          <w:szCs w:val="28"/>
        </w:rPr>
        <w:t xml:space="preserve"> </w:t>
      </w:r>
      <w:r w:rsidRPr="00B61EAA">
        <w:rPr>
          <w:bCs/>
          <w:sz w:val="28"/>
          <w:szCs w:val="28"/>
          <w:lang w:val="en-US"/>
        </w:rPr>
        <w:t>growth</w:t>
      </w:r>
      <w:r w:rsidRPr="00B61EAA">
        <w:rPr>
          <w:bCs/>
          <w:sz w:val="28"/>
          <w:szCs w:val="28"/>
        </w:rPr>
        <w:t xml:space="preserve"> </w:t>
      </w:r>
      <w:r w:rsidRPr="00B61EAA">
        <w:rPr>
          <w:bCs/>
          <w:sz w:val="28"/>
          <w:szCs w:val="28"/>
          <w:lang w:val="en-US"/>
        </w:rPr>
        <w:t>rate</w:t>
      </w:r>
      <w:r w:rsidRPr="00B61EAA">
        <w:rPr>
          <w:bCs/>
          <w:sz w:val="28"/>
          <w:szCs w:val="28"/>
        </w:rPr>
        <w:t xml:space="preserve"> – </w:t>
      </w:r>
      <w:r w:rsidRPr="00B61EAA">
        <w:rPr>
          <w:bCs/>
          <w:sz w:val="28"/>
          <w:szCs w:val="28"/>
          <w:lang w:val="en-US"/>
        </w:rPr>
        <w:t>SGR</w:t>
      </w:r>
      <w:r w:rsidRPr="00B61EAA">
        <w:rPr>
          <w:bCs/>
          <w:sz w:val="28"/>
          <w:szCs w:val="28"/>
        </w:rPr>
        <w:t>) – это максимально достижимый годовой рост объема продаж в процентах, основанный на запланированных коэффициентах издержек хозяйственной деятельности, коэффициенте задолженности и сумме дивидендов к выплате. В условиях устойчивого состояния (то есть, определенной рентабельности продаж, соотношения собственных и заемных средств, не привлечения капитала за счет дополнительной эмиссии), уровень достижимого роста рассчитывается следующим образом</w:t>
      </w:r>
      <w:r w:rsidR="00B61EAA" w:rsidRPr="00B61EAA">
        <w:rPr>
          <w:bCs/>
          <w:sz w:val="28"/>
          <w:szCs w:val="28"/>
        </w:rPr>
        <w:t xml:space="preserve"> [2, С. 206-221]</w:t>
      </w:r>
      <w:r w:rsidRPr="00B61EAA">
        <w:rPr>
          <w:bCs/>
          <w:sz w:val="28"/>
          <w:szCs w:val="28"/>
        </w:rPr>
        <w:t>:</w:t>
      </w:r>
    </w:p>
    <w:p w:rsidR="002444A1" w:rsidRPr="002444A1" w:rsidRDefault="00481BF8" w:rsidP="00B61EAA">
      <w:pPr>
        <w:pStyle w:val="ae"/>
        <w:ind w:left="284" w:firstLine="0"/>
        <w:jc w:val="center"/>
        <w:rPr>
          <w:bCs/>
          <w:szCs w:val="28"/>
        </w:rPr>
      </w:pPr>
      <w:r w:rsidRPr="007F0DA0">
        <w:rPr>
          <w:bCs/>
          <w:position w:val="-76"/>
          <w:szCs w:val="28"/>
        </w:rPr>
        <w:object w:dxaOrig="5179" w:dyaOrig="1640">
          <v:shape id="_x0000_i1035" type="#_x0000_t75" style="width:258.75pt;height:81.75pt" o:ole="">
            <v:imagedata r:id="rId30" o:title=""/>
          </v:shape>
          <o:OLEObject Type="Embed" ProgID="Equation.3" ShapeID="_x0000_i1035" DrawAspect="Content" ObjectID="_1518083505" r:id="rId31"/>
        </w:object>
      </w:r>
      <w:r w:rsidR="002444A1" w:rsidRPr="002444A1">
        <w:rPr>
          <w:bCs/>
          <w:szCs w:val="28"/>
        </w:rPr>
        <w:t>,</w:t>
      </w:r>
    </w:p>
    <w:p w:rsidR="00B7221A" w:rsidRPr="00FD136C" w:rsidRDefault="00B7221A" w:rsidP="00B61EAA">
      <w:pPr>
        <w:pStyle w:val="ae"/>
        <w:spacing w:after="0"/>
        <w:ind w:left="284" w:firstLine="0"/>
        <w:rPr>
          <w:bCs/>
          <w:szCs w:val="28"/>
        </w:rPr>
      </w:pPr>
      <w:r>
        <w:rPr>
          <w:bCs/>
          <w:szCs w:val="28"/>
        </w:rPr>
        <w:t>где</w:t>
      </w:r>
      <w:r>
        <w:rPr>
          <w:bCs/>
          <w:szCs w:val="28"/>
        </w:rPr>
        <w:tab/>
      </w:r>
      <w:r>
        <w:rPr>
          <w:bCs/>
          <w:szCs w:val="28"/>
          <w:lang w:val="en-US"/>
        </w:rPr>
        <w:t>A</w:t>
      </w:r>
      <w:r w:rsidRPr="00FD136C">
        <w:rPr>
          <w:bCs/>
          <w:szCs w:val="28"/>
        </w:rPr>
        <w:t>/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 xml:space="preserve"> – отношение  величины активов к объему продаж</w:t>
      </w:r>
      <w:r w:rsidR="00790E04">
        <w:rPr>
          <w:bCs/>
          <w:szCs w:val="28"/>
        </w:rPr>
        <w:t xml:space="preserve"> (выручке)</w:t>
      </w:r>
      <w:r>
        <w:rPr>
          <w:bCs/>
          <w:szCs w:val="28"/>
        </w:rPr>
        <w:t>;</w:t>
      </w:r>
    </w:p>
    <w:p w:rsidR="00B7221A" w:rsidRPr="00FD136C" w:rsidRDefault="00B7221A" w:rsidP="00B61EAA">
      <w:pPr>
        <w:pStyle w:val="ae"/>
        <w:spacing w:after="0"/>
        <w:ind w:left="284" w:firstLine="709"/>
        <w:rPr>
          <w:bCs/>
          <w:szCs w:val="28"/>
        </w:rPr>
      </w:pPr>
      <w:r>
        <w:rPr>
          <w:bCs/>
          <w:szCs w:val="28"/>
          <w:lang w:val="en-US"/>
        </w:rPr>
        <w:t>NI</w:t>
      </w:r>
      <w:r w:rsidRPr="00FD136C">
        <w:rPr>
          <w:bCs/>
          <w:szCs w:val="28"/>
        </w:rPr>
        <w:t>/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 xml:space="preserve"> – рентабельность продаж (отношение чистой прибыли к </w:t>
      </w:r>
      <w:r w:rsidR="00790E04">
        <w:rPr>
          <w:bCs/>
          <w:szCs w:val="28"/>
        </w:rPr>
        <w:t>выручке</w:t>
      </w:r>
      <w:r w:rsidR="00C82155">
        <w:rPr>
          <w:bCs/>
          <w:szCs w:val="28"/>
        </w:rPr>
        <w:t>)</w:t>
      </w:r>
      <w:r>
        <w:rPr>
          <w:bCs/>
          <w:szCs w:val="28"/>
        </w:rPr>
        <w:t>;</w:t>
      </w:r>
    </w:p>
    <w:p w:rsidR="00B7221A" w:rsidRDefault="00B7221A" w:rsidP="00B61EAA">
      <w:pPr>
        <w:pStyle w:val="ae"/>
        <w:spacing w:after="0"/>
        <w:ind w:left="284" w:firstLine="709"/>
        <w:rPr>
          <w:bCs/>
          <w:szCs w:val="28"/>
        </w:rPr>
      </w:pPr>
      <w:r>
        <w:rPr>
          <w:bCs/>
          <w:szCs w:val="28"/>
          <w:lang w:val="en-US"/>
        </w:rPr>
        <w:t>b</w:t>
      </w:r>
      <w:r>
        <w:rPr>
          <w:bCs/>
          <w:szCs w:val="28"/>
        </w:rPr>
        <w:t xml:space="preserve"> – </w:t>
      </w:r>
      <w:proofErr w:type="gramStart"/>
      <w:r>
        <w:rPr>
          <w:bCs/>
          <w:szCs w:val="28"/>
        </w:rPr>
        <w:t>доля</w:t>
      </w:r>
      <w:proofErr w:type="gramEnd"/>
      <w:r>
        <w:rPr>
          <w:bCs/>
          <w:szCs w:val="28"/>
        </w:rPr>
        <w:t xml:space="preserve"> чистой прибыли, не распределяемая по дивидендам</w:t>
      </w:r>
      <w:r w:rsidR="002444A1" w:rsidRPr="002444A1">
        <w:rPr>
          <w:bCs/>
          <w:szCs w:val="28"/>
        </w:rPr>
        <w:t xml:space="preserve"> (</w:t>
      </w:r>
      <w:r w:rsidR="002444A1">
        <w:rPr>
          <w:bCs/>
          <w:szCs w:val="28"/>
        </w:rPr>
        <w:t>коэффициент реинвестированной прибыли)</w:t>
      </w:r>
      <w:r>
        <w:rPr>
          <w:bCs/>
          <w:szCs w:val="28"/>
        </w:rPr>
        <w:t>;</w:t>
      </w:r>
    </w:p>
    <w:p w:rsidR="00790E04" w:rsidRPr="00790E04" w:rsidRDefault="00790E04" w:rsidP="00B61EAA">
      <w:pPr>
        <w:pStyle w:val="ae"/>
        <w:spacing w:after="0"/>
        <w:ind w:left="284" w:firstLine="709"/>
        <w:rPr>
          <w:b/>
          <w:bCs/>
          <w:szCs w:val="28"/>
        </w:rPr>
      </w:pPr>
      <w:r w:rsidRPr="00790E04">
        <w:rPr>
          <w:b/>
          <w:bCs/>
          <w:szCs w:val="28"/>
          <w:lang w:val="en-US"/>
        </w:rPr>
        <w:t>b</w:t>
      </w:r>
      <w:r w:rsidRPr="00790E04">
        <w:rPr>
          <w:b/>
          <w:bCs/>
          <w:szCs w:val="28"/>
        </w:rPr>
        <w:t xml:space="preserve"> = (нераспределенная прибыль на кон. – нераспределенная прибыль на </w:t>
      </w:r>
      <w:proofErr w:type="spellStart"/>
      <w:r w:rsidRPr="00790E04">
        <w:rPr>
          <w:b/>
          <w:bCs/>
          <w:szCs w:val="28"/>
        </w:rPr>
        <w:t>нач</w:t>
      </w:r>
      <w:proofErr w:type="spellEnd"/>
      <w:r w:rsidRPr="00790E04">
        <w:rPr>
          <w:b/>
          <w:bCs/>
          <w:szCs w:val="28"/>
        </w:rPr>
        <w:t>.)</w:t>
      </w:r>
      <w:r>
        <w:rPr>
          <w:b/>
          <w:bCs/>
          <w:szCs w:val="28"/>
        </w:rPr>
        <w:t xml:space="preserve"> </w:t>
      </w:r>
      <w:r w:rsidRPr="00790E04">
        <w:rPr>
          <w:b/>
          <w:bCs/>
          <w:szCs w:val="28"/>
        </w:rPr>
        <w:t>/ чистая прибыль</w:t>
      </w:r>
    </w:p>
    <w:p w:rsidR="00B7221A" w:rsidRPr="00FD136C" w:rsidRDefault="00B7221A" w:rsidP="00B61EAA">
      <w:pPr>
        <w:pStyle w:val="ae"/>
        <w:spacing w:after="0"/>
        <w:ind w:left="284" w:firstLine="709"/>
        <w:rPr>
          <w:bCs/>
          <w:szCs w:val="28"/>
        </w:rPr>
      </w:pPr>
      <w:r>
        <w:rPr>
          <w:bCs/>
          <w:szCs w:val="28"/>
          <w:lang w:val="en-US"/>
        </w:rPr>
        <w:t>L</w:t>
      </w:r>
      <w:r w:rsidRPr="00FD136C">
        <w:rPr>
          <w:bCs/>
          <w:szCs w:val="28"/>
        </w:rPr>
        <w:t>/</w:t>
      </w:r>
      <w:r>
        <w:rPr>
          <w:bCs/>
          <w:szCs w:val="28"/>
          <w:lang w:val="en-US"/>
        </w:rPr>
        <w:t>E</w:t>
      </w:r>
      <w:r>
        <w:rPr>
          <w:bCs/>
          <w:szCs w:val="28"/>
        </w:rPr>
        <w:t xml:space="preserve"> – соотношение заемных</w:t>
      </w:r>
      <w:r w:rsidR="00C82155">
        <w:rPr>
          <w:bCs/>
          <w:szCs w:val="28"/>
        </w:rPr>
        <w:t xml:space="preserve"> и собственных</w:t>
      </w:r>
      <w:r>
        <w:rPr>
          <w:bCs/>
          <w:szCs w:val="28"/>
        </w:rPr>
        <w:t xml:space="preserve"> средств</w:t>
      </w:r>
      <w:r w:rsidR="00790E04">
        <w:rPr>
          <w:bCs/>
          <w:szCs w:val="28"/>
        </w:rPr>
        <w:t xml:space="preserve"> (плечо финансового рычага из европейской концепции)</w:t>
      </w:r>
      <w:r>
        <w:rPr>
          <w:bCs/>
          <w:szCs w:val="28"/>
        </w:rPr>
        <w:t xml:space="preserve">; </w:t>
      </w:r>
    </w:p>
    <w:p w:rsidR="00B7221A" w:rsidRPr="00FD136C" w:rsidRDefault="00B7221A" w:rsidP="00B61EAA">
      <w:pPr>
        <w:pStyle w:val="ae"/>
        <w:spacing w:after="0"/>
        <w:ind w:left="284" w:firstLine="709"/>
        <w:rPr>
          <w:bCs/>
          <w:szCs w:val="28"/>
        </w:rPr>
      </w:pPr>
      <w:r>
        <w:rPr>
          <w:bCs/>
          <w:szCs w:val="28"/>
          <w:lang w:val="en-US"/>
        </w:rPr>
        <w:t>S</w:t>
      </w:r>
      <w:r>
        <w:rPr>
          <w:bCs/>
          <w:szCs w:val="28"/>
          <w:vertAlign w:val="subscript"/>
        </w:rPr>
        <w:t>о</w:t>
      </w:r>
      <w:r>
        <w:rPr>
          <w:bCs/>
          <w:szCs w:val="28"/>
        </w:rPr>
        <w:t xml:space="preserve"> – объем продаж в базовом периоде</w:t>
      </w:r>
      <w:r w:rsidR="00790E04">
        <w:rPr>
          <w:bCs/>
          <w:szCs w:val="28"/>
        </w:rPr>
        <w:t xml:space="preserve"> (выручка)</w:t>
      </w:r>
      <w:r>
        <w:rPr>
          <w:bCs/>
          <w:szCs w:val="28"/>
        </w:rPr>
        <w:t>;</w:t>
      </w:r>
    </w:p>
    <w:p w:rsidR="00B7221A" w:rsidRDefault="00B7221A" w:rsidP="00B61EAA">
      <w:pPr>
        <w:pStyle w:val="ae"/>
        <w:ind w:left="284" w:firstLine="709"/>
        <w:rPr>
          <w:bCs/>
          <w:szCs w:val="28"/>
        </w:rPr>
      </w:pPr>
      <w:r w:rsidRPr="00FD136C">
        <w:rPr>
          <w:bCs/>
          <w:szCs w:val="28"/>
        </w:rPr>
        <w:t>∆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 xml:space="preserve"> – абсолютное изменение объема продаж по сравнению с базовым периодом</w:t>
      </w:r>
      <w:r w:rsidR="00B61EAA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B7221A" w:rsidRPr="00B61EAA" w:rsidRDefault="00B7221A" w:rsidP="00B7221A">
      <w:pPr>
        <w:pStyle w:val="ae"/>
        <w:ind w:firstLine="709"/>
        <w:rPr>
          <w:bCs/>
          <w:sz w:val="28"/>
          <w:szCs w:val="28"/>
        </w:rPr>
      </w:pPr>
      <w:r w:rsidRPr="00B61EAA">
        <w:rPr>
          <w:bCs/>
          <w:sz w:val="28"/>
          <w:szCs w:val="28"/>
        </w:rPr>
        <w:t xml:space="preserve">Результаты проведенных расчетов достижимого роста сводятся в табл. </w:t>
      </w:r>
      <w:r w:rsidR="009D19A3">
        <w:rPr>
          <w:bCs/>
          <w:sz w:val="28"/>
          <w:szCs w:val="28"/>
        </w:rPr>
        <w:t>4</w:t>
      </w:r>
      <w:r w:rsidRPr="00B61EAA">
        <w:rPr>
          <w:bCs/>
          <w:sz w:val="28"/>
          <w:szCs w:val="28"/>
        </w:rPr>
        <w:t>.</w:t>
      </w:r>
    </w:p>
    <w:p w:rsidR="00B7221A" w:rsidRPr="00B61EAA" w:rsidRDefault="00B7221A" w:rsidP="00B7221A">
      <w:pPr>
        <w:pStyle w:val="ae"/>
        <w:ind w:firstLine="709"/>
        <w:jc w:val="right"/>
        <w:rPr>
          <w:bCs/>
          <w:sz w:val="28"/>
          <w:szCs w:val="28"/>
        </w:rPr>
      </w:pPr>
      <w:r w:rsidRPr="00B61EAA">
        <w:rPr>
          <w:bCs/>
          <w:sz w:val="28"/>
          <w:szCs w:val="28"/>
        </w:rPr>
        <w:t xml:space="preserve">Таблица </w:t>
      </w:r>
      <w:r w:rsidR="009D19A3">
        <w:rPr>
          <w:bCs/>
          <w:sz w:val="28"/>
          <w:szCs w:val="28"/>
        </w:rPr>
        <w:t>4</w:t>
      </w:r>
    </w:p>
    <w:p w:rsidR="00B7221A" w:rsidRPr="00B61EAA" w:rsidRDefault="00B7221A" w:rsidP="00B7221A">
      <w:pPr>
        <w:pStyle w:val="ae"/>
        <w:ind w:firstLine="0"/>
        <w:jc w:val="center"/>
        <w:rPr>
          <w:bCs/>
          <w:sz w:val="28"/>
          <w:szCs w:val="28"/>
        </w:rPr>
      </w:pPr>
      <w:r w:rsidRPr="00B61EAA">
        <w:rPr>
          <w:bCs/>
          <w:sz w:val="28"/>
          <w:szCs w:val="28"/>
        </w:rPr>
        <w:t>Анализ достижимого роста компаний в условиях устойчивого состояния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410"/>
        <w:gridCol w:w="2693"/>
        <w:gridCol w:w="1560"/>
      </w:tblGrid>
      <w:tr w:rsidR="005B2DA4" w:rsidTr="005B2D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A4" w:rsidRDefault="005B2DA4" w:rsidP="005B2DA4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A4" w:rsidRDefault="005B2DA4" w:rsidP="005B2DA4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5B2DA4" w:rsidTr="005B2D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Pr="005B2DA4" w:rsidRDefault="005B2DA4" w:rsidP="005B2DA4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о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</w:rPr>
              <w:t>, тыс.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DA4" w:rsidTr="005B2D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Pr="005B2DA4" w:rsidRDefault="005B2DA4" w:rsidP="005B2DA4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DA4" w:rsidTr="005B2D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Pr="005B2DA4" w:rsidRDefault="005B2DA4" w:rsidP="005B2DA4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DA4" w:rsidTr="005B2D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Pr="005B2DA4" w:rsidRDefault="005B2DA4" w:rsidP="005B2DA4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</w:rPr>
              <w:t>, доли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DA4" w:rsidTr="005B2D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Pr="005B2DA4" w:rsidRDefault="005B2DA4" w:rsidP="005B2DA4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B2D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DA4" w:rsidTr="005B2D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Pr="005B2DA4" w:rsidRDefault="005B2DA4" w:rsidP="005B2DA4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SGR</w:t>
            </w:r>
            <w:r w:rsidRPr="005B2DA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4" w:rsidRDefault="005B2DA4" w:rsidP="005B2DA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221A" w:rsidRDefault="00B7221A" w:rsidP="00B7221A">
      <w:pPr>
        <w:pStyle w:val="ae"/>
        <w:ind w:firstLine="709"/>
        <w:rPr>
          <w:bCs/>
          <w:szCs w:val="28"/>
        </w:rPr>
      </w:pPr>
    </w:p>
    <w:p w:rsidR="00B7221A" w:rsidRPr="00481BF8" w:rsidRDefault="00B7221A" w:rsidP="00481BF8">
      <w:pPr>
        <w:pStyle w:val="ae"/>
        <w:ind w:left="0" w:firstLine="709"/>
        <w:rPr>
          <w:bCs/>
          <w:sz w:val="28"/>
          <w:szCs w:val="28"/>
        </w:rPr>
      </w:pPr>
      <w:r w:rsidRPr="00481BF8">
        <w:rPr>
          <w:bCs/>
          <w:sz w:val="28"/>
          <w:szCs w:val="28"/>
        </w:rPr>
        <w:t xml:space="preserve">Выводы по табл. </w:t>
      </w:r>
      <w:r w:rsidR="009D19A3">
        <w:rPr>
          <w:bCs/>
          <w:sz w:val="28"/>
          <w:szCs w:val="28"/>
        </w:rPr>
        <w:t>4</w:t>
      </w:r>
      <w:r w:rsidRPr="00481BF8">
        <w:rPr>
          <w:bCs/>
          <w:sz w:val="28"/>
          <w:szCs w:val="28"/>
        </w:rPr>
        <w:t xml:space="preserve"> должны содержать заключение о том, </w:t>
      </w:r>
      <w:r w:rsidR="00481BF8">
        <w:rPr>
          <w:bCs/>
          <w:sz w:val="28"/>
          <w:szCs w:val="28"/>
        </w:rPr>
        <w:t xml:space="preserve"> чем были вызваны отклонения в возможном достижимом росте объема продаж в отчетном году, а также рекомендации, относительно того, изменение каких показателей наиболее приоритетно для данного предприятия в целях ускорения роста объемов продаж.</w:t>
      </w:r>
    </w:p>
    <w:p w:rsidR="005401B8" w:rsidRPr="00E42C09" w:rsidRDefault="005401B8" w:rsidP="005401B8">
      <w:pPr>
        <w:pStyle w:val="Style13"/>
        <w:widowControl/>
        <w:tabs>
          <w:tab w:val="left" w:pos="878"/>
        </w:tabs>
        <w:spacing w:line="240" w:lineRule="auto"/>
        <w:ind w:left="360" w:firstLine="0"/>
        <w:rPr>
          <w:rStyle w:val="FontStyle66"/>
          <w:color w:val="auto"/>
          <w:sz w:val="28"/>
          <w:szCs w:val="28"/>
        </w:rPr>
      </w:pPr>
    </w:p>
    <w:p w:rsidR="002F3062" w:rsidRPr="002F3062" w:rsidRDefault="002F3062" w:rsidP="002B2103">
      <w:pPr>
        <w:pStyle w:val="Style13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ind w:left="714" w:hanging="357"/>
        <w:rPr>
          <w:rStyle w:val="FontStyle66"/>
          <w:b/>
          <w:color w:val="auto"/>
          <w:sz w:val="28"/>
          <w:szCs w:val="28"/>
        </w:rPr>
      </w:pPr>
      <w:r w:rsidRPr="002F3062">
        <w:rPr>
          <w:rStyle w:val="FontStyle66"/>
          <w:b/>
          <w:color w:val="auto"/>
          <w:sz w:val="28"/>
          <w:szCs w:val="28"/>
        </w:rPr>
        <w:t>Анализ</w:t>
      </w:r>
      <w:r>
        <w:rPr>
          <w:rStyle w:val="FontStyle66"/>
          <w:b/>
          <w:color w:val="auto"/>
          <w:sz w:val="28"/>
          <w:szCs w:val="28"/>
        </w:rPr>
        <w:t xml:space="preserve"> стратегии финансирования оборотных средств,</w:t>
      </w:r>
      <w:r w:rsidRPr="002F3062">
        <w:rPr>
          <w:rStyle w:val="FontStyle66"/>
          <w:b/>
          <w:color w:val="auto"/>
          <w:sz w:val="28"/>
          <w:szCs w:val="28"/>
        </w:rPr>
        <w:t xml:space="preserve"> денежных потоков и платежеспособности предприятия</w:t>
      </w:r>
    </w:p>
    <w:p w:rsidR="00456959" w:rsidRPr="00456959" w:rsidRDefault="00456959" w:rsidP="004072D7">
      <w:pPr>
        <w:spacing w:after="120"/>
        <w:ind w:firstLine="709"/>
        <w:rPr>
          <w:sz w:val="28"/>
          <w:szCs w:val="28"/>
        </w:rPr>
      </w:pPr>
      <w:r w:rsidRPr="00456959">
        <w:rPr>
          <w:sz w:val="28"/>
          <w:szCs w:val="28"/>
        </w:rPr>
        <w:t xml:space="preserve">Провести анализ </w:t>
      </w:r>
      <w:r>
        <w:rPr>
          <w:sz w:val="28"/>
          <w:szCs w:val="28"/>
        </w:rPr>
        <w:t xml:space="preserve">применяемой на предприятии </w:t>
      </w:r>
      <w:r w:rsidRPr="00A20457">
        <w:rPr>
          <w:sz w:val="28"/>
          <w:szCs w:val="28"/>
          <w:u w:val="single"/>
        </w:rPr>
        <w:t>стратегии финансирования оборотных средств</w:t>
      </w:r>
      <w:r w:rsidRPr="00456959">
        <w:rPr>
          <w:sz w:val="28"/>
          <w:szCs w:val="28"/>
        </w:rPr>
        <w:t>. Как изменяются показатели платежеспособности в зависимости от структуры баланса</w:t>
      </w:r>
      <w:r w:rsidR="004072D7">
        <w:rPr>
          <w:sz w:val="28"/>
          <w:szCs w:val="28"/>
        </w:rPr>
        <w:t>, а структура баланса – в зависимости от выбранной стратегии финансирования</w:t>
      </w:r>
      <w:r w:rsidRPr="00456959">
        <w:rPr>
          <w:sz w:val="28"/>
          <w:szCs w:val="28"/>
        </w:rPr>
        <w:t>?</w:t>
      </w:r>
    </w:p>
    <w:p w:rsidR="00456959" w:rsidRPr="00663EAD" w:rsidRDefault="00456959" w:rsidP="00456959">
      <w:pPr>
        <w:pStyle w:val="3"/>
        <w:spacing w:before="0" w:after="12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63EAD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="009D19A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456959" w:rsidRPr="00456959" w:rsidRDefault="00456959" w:rsidP="00456959">
      <w:pPr>
        <w:ind w:firstLine="709"/>
        <w:jc w:val="center"/>
        <w:rPr>
          <w:sz w:val="28"/>
          <w:szCs w:val="28"/>
        </w:rPr>
      </w:pPr>
      <w:r w:rsidRPr="00456959">
        <w:rPr>
          <w:sz w:val="28"/>
          <w:szCs w:val="28"/>
        </w:rPr>
        <w:t>Оценка зависимости коэффициентов платежеспособности от структуры баланса</w:t>
      </w:r>
    </w:p>
    <w:p w:rsidR="00456959" w:rsidRPr="00456959" w:rsidRDefault="00456959" w:rsidP="0045695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456959">
        <w:rPr>
          <w:sz w:val="28"/>
          <w:szCs w:val="28"/>
        </w:rPr>
        <w:t>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6"/>
        <w:gridCol w:w="1730"/>
        <w:gridCol w:w="2058"/>
        <w:gridCol w:w="1887"/>
      </w:tblGrid>
      <w:tr w:rsidR="00456959" w:rsidTr="00055826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spacing w:after="120"/>
              <w:ind w:left="360" w:firstLine="0"/>
              <w:jc w:val="center"/>
            </w:pPr>
            <w:r w:rsidRPr="00456959">
              <w:t>Показатели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59" w:rsidRPr="00456959" w:rsidRDefault="00456959" w:rsidP="00456959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59" w:rsidRPr="00456959" w:rsidRDefault="00456959" w:rsidP="00456959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9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9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pStyle w:val="4"/>
              <w:ind w:left="360"/>
              <w:rPr>
                <w:i/>
                <w:sz w:val="22"/>
                <w:szCs w:val="22"/>
              </w:rPr>
            </w:pPr>
            <w:r w:rsidRPr="00456959">
              <w:rPr>
                <w:i/>
                <w:sz w:val="22"/>
                <w:szCs w:val="22"/>
              </w:rPr>
              <w:t>Актив: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pStyle w:val="ab"/>
              <w:ind w:left="0" w:firstLine="0"/>
              <w:jc w:val="center"/>
            </w:pPr>
            <w:r>
              <w:rPr>
                <w:sz w:val="22"/>
                <w:szCs w:val="22"/>
              </w:rPr>
              <w:t>1.</w:t>
            </w:r>
            <w:r w:rsidRPr="0045695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456959">
              <w:rPr>
                <w:sz w:val="22"/>
                <w:szCs w:val="22"/>
              </w:rPr>
              <w:t>необоротные</w:t>
            </w:r>
            <w:proofErr w:type="spellEnd"/>
            <w:r w:rsidRPr="00456959">
              <w:rPr>
                <w:sz w:val="22"/>
                <w:szCs w:val="22"/>
              </w:rPr>
              <w:t xml:space="preserve"> активы</w:t>
            </w:r>
            <w:r w:rsidR="00862FFB">
              <w:rPr>
                <w:sz w:val="22"/>
                <w:szCs w:val="22"/>
              </w:rPr>
              <w:t xml:space="preserve"> (ВА)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firstLine="0"/>
              <w:jc w:val="center"/>
            </w:pPr>
            <w:r w:rsidRPr="00456959">
              <w:rPr>
                <w:sz w:val="22"/>
                <w:szCs w:val="22"/>
              </w:rPr>
              <w:t>2. Оборотные а</w:t>
            </w:r>
            <w:r>
              <w:rPr>
                <w:sz w:val="22"/>
                <w:szCs w:val="22"/>
              </w:rPr>
              <w:t>ктивы</w:t>
            </w:r>
            <w:r w:rsidR="00862FFB">
              <w:rPr>
                <w:sz w:val="22"/>
                <w:szCs w:val="22"/>
              </w:rPr>
              <w:t xml:space="preserve"> (ОА)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pStyle w:val="4"/>
              <w:rPr>
                <w:i/>
                <w:sz w:val="22"/>
                <w:szCs w:val="22"/>
              </w:rPr>
            </w:pPr>
            <w:r w:rsidRPr="00456959">
              <w:rPr>
                <w:i/>
                <w:sz w:val="22"/>
                <w:szCs w:val="22"/>
              </w:rPr>
              <w:t>Баланс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  <w:rPr>
                <w:b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  <w:rPr>
                <w:b/>
              </w:rPr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pStyle w:val="4"/>
              <w:rPr>
                <w:i/>
                <w:sz w:val="22"/>
                <w:szCs w:val="22"/>
              </w:rPr>
            </w:pPr>
            <w:r w:rsidRPr="00456959">
              <w:rPr>
                <w:i/>
                <w:sz w:val="22"/>
                <w:szCs w:val="22"/>
              </w:rPr>
              <w:t>Пассив: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A20457">
            <w:pPr>
              <w:ind w:firstLine="0"/>
              <w:jc w:val="center"/>
            </w:pPr>
            <w:r w:rsidRPr="00456959">
              <w:rPr>
                <w:sz w:val="22"/>
                <w:szCs w:val="22"/>
              </w:rPr>
              <w:t xml:space="preserve">1. </w:t>
            </w:r>
            <w:r w:rsidR="00CC7A4F">
              <w:rPr>
                <w:sz w:val="22"/>
                <w:szCs w:val="22"/>
              </w:rPr>
              <w:t>С</w:t>
            </w:r>
            <w:r w:rsidRPr="00456959">
              <w:rPr>
                <w:sz w:val="22"/>
                <w:szCs w:val="22"/>
              </w:rPr>
              <w:t>обственны</w:t>
            </w:r>
            <w:r w:rsidR="00A20457">
              <w:rPr>
                <w:sz w:val="22"/>
                <w:szCs w:val="22"/>
              </w:rPr>
              <w:t>й</w:t>
            </w:r>
            <w:r w:rsidRPr="00456959">
              <w:rPr>
                <w:sz w:val="22"/>
                <w:szCs w:val="22"/>
              </w:rPr>
              <w:t xml:space="preserve"> </w:t>
            </w:r>
            <w:r w:rsidR="00A20457">
              <w:rPr>
                <w:sz w:val="22"/>
                <w:szCs w:val="22"/>
              </w:rPr>
              <w:t>капитал</w:t>
            </w:r>
            <w:r w:rsidR="00862FFB">
              <w:rPr>
                <w:sz w:val="22"/>
                <w:szCs w:val="22"/>
              </w:rPr>
              <w:t xml:space="preserve"> (СК)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firstLine="0"/>
              <w:jc w:val="center"/>
            </w:pPr>
            <w:r w:rsidRPr="00456959">
              <w:rPr>
                <w:sz w:val="22"/>
                <w:szCs w:val="22"/>
              </w:rPr>
              <w:t>2. Долгосрочные заемные средства</w:t>
            </w:r>
            <w:r w:rsidR="00862FFB">
              <w:rPr>
                <w:sz w:val="22"/>
                <w:szCs w:val="22"/>
              </w:rPr>
              <w:t xml:space="preserve"> (</w:t>
            </w:r>
            <w:proofErr w:type="gramStart"/>
            <w:r w:rsidR="00862FFB">
              <w:rPr>
                <w:sz w:val="22"/>
                <w:szCs w:val="22"/>
              </w:rPr>
              <w:t>ДО</w:t>
            </w:r>
            <w:proofErr w:type="gramEnd"/>
            <w:r w:rsidR="00862FFB">
              <w:rPr>
                <w:sz w:val="22"/>
                <w:szCs w:val="22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A20457">
            <w:pPr>
              <w:ind w:firstLine="0"/>
              <w:jc w:val="center"/>
            </w:pPr>
            <w:r w:rsidRPr="00456959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Краткосрочн</w:t>
            </w:r>
            <w:r w:rsidR="00A20457">
              <w:rPr>
                <w:sz w:val="22"/>
                <w:szCs w:val="22"/>
              </w:rPr>
              <w:t>ые заемные средства</w:t>
            </w:r>
            <w:r w:rsidR="00862FFB">
              <w:rPr>
                <w:sz w:val="22"/>
                <w:szCs w:val="22"/>
              </w:rPr>
              <w:t xml:space="preserve"> (</w:t>
            </w:r>
            <w:proofErr w:type="gramStart"/>
            <w:r w:rsidR="00862FFB">
              <w:rPr>
                <w:sz w:val="22"/>
                <w:szCs w:val="22"/>
              </w:rPr>
              <w:t>КО</w:t>
            </w:r>
            <w:proofErr w:type="gramEnd"/>
            <w:r w:rsidR="00862FFB">
              <w:rPr>
                <w:sz w:val="22"/>
                <w:szCs w:val="22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pStyle w:val="4"/>
              <w:rPr>
                <w:i/>
                <w:sz w:val="22"/>
                <w:szCs w:val="22"/>
              </w:rPr>
            </w:pPr>
            <w:r w:rsidRPr="00456959">
              <w:rPr>
                <w:i/>
                <w:sz w:val="22"/>
                <w:szCs w:val="22"/>
              </w:rPr>
              <w:t>Баланс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  <w:rPr>
                <w:b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  <w:rPr>
                <w:b/>
              </w:rPr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CD1ED5" w:rsidRDefault="00456959" w:rsidP="00CD1ED5">
            <w:pPr>
              <w:ind w:left="360" w:firstLine="0"/>
            </w:pPr>
            <w:proofErr w:type="spellStart"/>
            <w:r w:rsidRPr="00CD1ED5">
              <w:rPr>
                <w:sz w:val="22"/>
                <w:szCs w:val="22"/>
              </w:rPr>
              <w:t>К</w:t>
            </w:r>
            <w:r w:rsidRPr="00CD1ED5">
              <w:rPr>
                <w:sz w:val="22"/>
                <w:szCs w:val="22"/>
                <w:vertAlign w:val="subscript"/>
              </w:rPr>
              <w:t>п</w:t>
            </w:r>
            <w:proofErr w:type="spellEnd"/>
            <w:r w:rsidR="00CD1ED5">
              <w:rPr>
                <w:sz w:val="22"/>
                <w:szCs w:val="22"/>
              </w:rPr>
              <w:t xml:space="preserve"> (коэффициент покрытия)</w:t>
            </w:r>
            <w:r w:rsidR="00862FFB">
              <w:rPr>
                <w:sz w:val="22"/>
                <w:szCs w:val="22"/>
              </w:rPr>
              <w:t xml:space="preserve"> ОА/</w:t>
            </w:r>
            <w:proofErr w:type="gramStart"/>
            <w:r w:rsidR="00862FFB">
              <w:rPr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CD1ED5" w:rsidRDefault="00456959" w:rsidP="00CD1ED5">
            <w:pPr>
              <w:ind w:left="360" w:firstLine="0"/>
            </w:pPr>
            <w:r w:rsidRPr="00CD1ED5">
              <w:rPr>
                <w:sz w:val="22"/>
                <w:szCs w:val="22"/>
              </w:rPr>
              <w:t>К</w:t>
            </w:r>
            <w:r w:rsidRPr="00CD1ED5">
              <w:rPr>
                <w:sz w:val="22"/>
                <w:szCs w:val="22"/>
                <w:vertAlign w:val="subscript"/>
              </w:rPr>
              <w:t>ос</w:t>
            </w:r>
            <w:r w:rsidR="00CD1ED5">
              <w:rPr>
                <w:sz w:val="22"/>
                <w:szCs w:val="22"/>
              </w:rPr>
              <w:t xml:space="preserve"> (коэффициент обеспеченности собственными оборотными средствами)</w:t>
            </w:r>
            <w:r w:rsidR="00862FFB">
              <w:rPr>
                <w:sz w:val="22"/>
                <w:szCs w:val="22"/>
              </w:rPr>
              <w:t xml:space="preserve"> (СК-ВА)/ОА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  <w:tr w:rsidR="00456959" w:rsidTr="0045695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CD1ED5" w:rsidRDefault="00456959" w:rsidP="00E67AF0">
            <w:pPr>
              <w:ind w:left="360" w:firstLine="0"/>
            </w:pPr>
            <w:r w:rsidRPr="00CD1ED5">
              <w:rPr>
                <w:sz w:val="22"/>
                <w:szCs w:val="22"/>
              </w:rPr>
              <w:t>ЧОК</w:t>
            </w:r>
            <w:r w:rsidR="00CD1ED5">
              <w:rPr>
                <w:sz w:val="22"/>
                <w:szCs w:val="22"/>
              </w:rPr>
              <w:t xml:space="preserve"> (чистый оборотный капитал)</w:t>
            </w:r>
            <w:r w:rsidR="00862FFB">
              <w:rPr>
                <w:sz w:val="22"/>
                <w:szCs w:val="22"/>
              </w:rPr>
              <w:t xml:space="preserve"> ОА-КО = СК+ДО - ВА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9" w:rsidRPr="00456959" w:rsidRDefault="00456959" w:rsidP="00456959">
            <w:pPr>
              <w:ind w:left="360" w:firstLine="0"/>
              <w:jc w:val="center"/>
            </w:pPr>
          </w:p>
        </w:tc>
      </w:tr>
    </w:tbl>
    <w:p w:rsidR="00A20D2A" w:rsidRDefault="00A20D2A" w:rsidP="00456959">
      <w:pPr>
        <w:pStyle w:val="Style3"/>
        <w:widowControl/>
        <w:ind w:left="720" w:firstLine="0"/>
        <w:rPr>
          <w:rStyle w:val="FontStyle65"/>
          <w:color w:val="auto"/>
          <w:sz w:val="28"/>
          <w:szCs w:val="28"/>
        </w:rPr>
      </w:pPr>
    </w:p>
    <w:p w:rsidR="00F160E8" w:rsidRDefault="00F160E8" w:rsidP="0022017B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61011D">
        <w:rPr>
          <w:rFonts w:eastAsia="Times New Roman"/>
          <w:b/>
          <w:sz w:val="28"/>
          <w:szCs w:val="28"/>
        </w:rPr>
        <w:t>Составление отчета о движении денежных средств</w:t>
      </w:r>
      <w:r w:rsidR="00EB4184">
        <w:rPr>
          <w:b/>
          <w:sz w:val="28"/>
          <w:szCs w:val="28"/>
        </w:rPr>
        <w:t>. Анализ денежных потоков предприятия</w:t>
      </w:r>
    </w:p>
    <w:p w:rsidR="00F60686" w:rsidRDefault="00F60686" w:rsidP="0022017B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о движении денежных средств косвенным методов составляется </w:t>
      </w:r>
      <w:r>
        <w:rPr>
          <w:sz w:val="28"/>
          <w:szCs w:val="28"/>
        </w:rPr>
        <w:lastRenderedPageBreak/>
        <w:t>на основе корректировок показателя чистой прибыли с учетом изменения основных статей баланса.</w:t>
      </w:r>
      <w:proofErr w:type="gramEnd"/>
      <w:r w:rsidR="0022017B">
        <w:rPr>
          <w:sz w:val="28"/>
          <w:szCs w:val="28"/>
        </w:rPr>
        <w:t xml:space="preserve"> Представьте балансовый отчет компании в форме табл. </w:t>
      </w:r>
      <w:r w:rsidR="009D19A3">
        <w:rPr>
          <w:sz w:val="28"/>
          <w:szCs w:val="28"/>
        </w:rPr>
        <w:t>6</w:t>
      </w:r>
      <w:r w:rsidR="0022017B">
        <w:rPr>
          <w:sz w:val="28"/>
          <w:szCs w:val="28"/>
        </w:rPr>
        <w:t>. Многоточие обозначает здесь и далее, что количество строк может меняться в зависимости от реальных данных рассматриваемого предприятия.</w:t>
      </w:r>
    </w:p>
    <w:p w:rsidR="00F60686" w:rsidRDefault="00F60686" w:rsidP="00F606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D19A3">
        <w:rPr>
          <w:sz w:val="28"/>
          <w:szCs w:val="28"/>
        </w:rPr>
        <w:t>6</w:t>
      </w:r>
    </w:p>
    <w:p w:rsidR="00F160E8" w:rsidRPr="00E51626" w:rsidRDefault="00F160E8" w:rsidP="00F6068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Балансовый отчет компании</w:t>
      </w:r>
    </w:p>
    <w:p w:rsidR="00F160E8" w:rsidRPr="00F60686" w:rsidRDefault="00F160E8" w:rsidP="00F160E8">
      <w:pPr>
        <w:jc w:val="right"/>
        <w:rPr>
          <w:rFonts w:eastAsia="Times New Roman"/>
          <w:sz w:val="28"/>
          <w:szCs w:val="28"/>
        </w:rPr>
      </w:pPr>
      <w:r w:rsidRPr="00F60686">
        <w:rPr>
          <w:rFonts w:eastAsia="Times New Roman"/>
          <w:sz w:val="28"/>
          <w:szCs w:val="28"/>
        </w:rPr>
        <w:t>тыс. руб.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48"/>
        <w:gridCol w:w="2130"/>
        <w:gridCol w:w="2055"/>
        <w:gridCol w:w="1638"/>
      </w:tblGrid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160E8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F160E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F160E8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</w:pPr>
            <w:r>
              <w:t>Отклонение</w:t>
            </w: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F160E8">
              <w:rPr>
                <w:sz w:val="24"/>
                <w:szCs w:val="24"/>
              </w:rPr>
              <w:t>Актив:</w:t>
            </w: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b/>
                <w:i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i/>
                <w:sz w:val="24"/>
                <w:szCs w:val="24"/>
              </w:rPr>
            </w:pPr>
            <w:r w:rsidRPr="00F160E8">
              <w:rPr>
                <w:i/>
                <w:sz w:val="24"/>
                <w:szCs w:val="24"/>
              </w:rPr>
              <w:t>Баланс</w:t>
            </w: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Пассив:</w:t>
            </w: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C7A4F" w:rsidTr="00CC7A4F"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CC7A4F" w:rsidTr="00CC7A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748" w:type="dxa"/>
          </w:tcPr>
          <w:p w:rsidR="00CC7A4F" w:rsidRPr="00F160E8" w:rsidRDefault="00CC7A4F" w:rsidP="00F160E8">
            <w:pPr>
              <w:ind w:firstLine="0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Баланс</w:t>
            </w:r>
          </w:p>
        </w:tc>
        <w:tc>
          <w:tcPr>
            <w:tcW w:w="2130" w:type="dxa"/>
          </w:tcPr>
          <w:p w:rsidR="00CC7A4F" w:rsidRPr="00F160E8" w:rsidRDefault="00CC7A4F" w:rsidP="00F160E8">
            <w:pPr>
              <w:ind w:firstLine="0"/>
              <w:rPr>
                <w:i/>
              </w:rPr>
            </w:pPr>
          </w:p>
        </w:tc>
        <w:tc>
          <w:tcPr>
            <w:tcW w:w="2055" w:type="dxa"/>
          </w:tcPr>
          <w:p w:rsidR="00CC7A4F" w:rsidRPr="00F160E8" w:rsidRDefault="00CC7A4F" w:rsidP="00F160E8">
            <w:pPr>
              <w:ind w:firstLine="0"/>
              <w:rPr>
                <w:i/>
              </w:rPr>
            </w:pPr>
          </w:p>
        </w:tc>
        <w:tc>
          <w:tcPr>
            <w:tcW w:w="1638" w:type="dxa"/>
          </w:tcPr>
          <w:p w:rsidR="00CC7A4F" w:rsidRPr="00F160E8" w:rsidRDefault="00CC7A4F" w:rsidP="00F160E8">
            <w:pPr>
              <w:ind w:firstLine="0"/>
              <w:rPr>
                <w:i/>
              </w:rPr>
            </w:pPr>
          </w:p>
        </w:tc>
      </w:tr>
    </w:tbl>
    <w:p w:rsidR="00F160E8" w:rsidRDefault="00F160E8" w:rsidP="00F160E8">
      <w:pPr>
        <w:rPr>
          <w:rFonts w:eastAsia="Times New Roman"/>
          <w:b/>
          <w:i/>
          <w:sz w:val="28"/>
          <w:szCs w:val="28"/>
        </w:rPr>
      </w:pPr>
    </w:p>
    <w:p w:rsidR="00F160E8" w:rsidRDefault="00F160E8" w:rsidP="00F160E8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Составьте отчет о движении денежных средств в </w:t>
      </w:r>
      <w:r w:rsidR="000E6CB3">
        <w:rPr>
          <w:sz w:val="28"/>
          <w:szCs w:val="28"/>
        </w:rPr>
        <w:t>отчетном</w:t>
      </w:r>
      <w:r>
        <w:rPr>
          <w:rFonts w:eastAsia="Times New Roman"/>
          <w:sz w:val="28"/>
          <w:szCs w:val="28"/>
        </w:rPr>
        <w:t xml:space="preserve"> году косвенным методом и оцените полученные данные.</w:t>
      </w:r>
    </w:p>
    <w:p w:rsidR="00F160E8" w:rsidRPr="00B2167C" w:rsidRDefault="00F160E8" w:rsidP="00F160E8">
      <w:pPr>
        <w:ind w:firstLine="709"/>
        <w:rPr>
          <w:rFonts w:eastAsia="Times New Roman"/>
          <w:b/>
          <w:i/>
          <w:sz w:val="28"/>
          <w:szCs w:val="28"/>
          <w:u w:val="single"/>
        </w:rPr>
      </w:pPr>
      <w:r w:rsidRPr="00B2167C">
        <w:rPr>
          <w:rFonts w:eastAsia="Times New Roman"/>
          <w:b/>
          <w:i/>
          <w:sz w:val="28"/>
          <w:szCs w:val="28"/>
          <w:u w:val="single"/>
        </w:rPr>
        <w:t>Подсказка:</w:t>
      </w:r>
    </w:p>
    <w:p w:rsidR="00F160E8" w:rsidRDefault="00F160E8" w:rsidP="00F160E8">
      <w:pPr>
        <w:ind w:firstLine="709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Приток ДС:</w:t>
      </w:r>
    </w:p>
    <w:p w:rsidR="00F160E8" w:rsidRDefault="00F160E8" w:rsidP="00F160E8">
      <w:pPr>
        <w:widowControl/>
        <w:numPr>
          <w:ilvl w:val="0"/>
          <w:numId w:val="20"/>
        </w:numPr>
        <w:autoSpaceDE/>
        <w:autoSpaceDN/>
        <w:adjustRightInd/>
        <w:jc w:val="lef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любое увеличение показателей в статьях задолженностей или собственного капитала</w:t>
      </w:r>
      <w:r w:rsidR="00CC7A4F">
        <w:rPr>
          <w:rFonts w:eastAsia="Times New Roman"/>
          <w:i/>
          <w:sz w:val="28"/>
          <w:szCs w:val="28"/>
        </w:rPr>
        <w:t xml:space="preserve"> (пассива баланса)</w:t>
      </w:r>
      <w:r>
        <w:rPr>
          <w:rFonts w:eastAsia="Times New Roman"/>
          <w:i/>
          <w:sz w:val="28"/>
          <w:szCs w:val="28"/>
        </w:rPr>
        <w:t>;</w:t>
      </w:r>
    </w:p>
    <w:p w:rsidR="00F160E8" w:rsidRDefault="00F160E8" w:rsidP="00F160E8">
      <w:pPr>
        <w:widowControl/>
        <w:numPr>
          <w:ilvl w:val="0"/>
          <w:numId w:val="20"/>
        </w:numPr>
        <w:autoSpaceDE/>
        <w:autoSpaceDN/>
        <w:adjustRightInd/>
        <w:jc w:val="lef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любое снижение показателей в стат</w:t>
      </w:r>
      <w:r w:rsidR="0075421A">
        <w:rPr>
          <w:rFonts w:eastAsia="Times New Roman"/>
          <w:i/>
          <w:sz w:val="28"/>
          <w:szCs w:val="28"/>
        </w:rPr>
        <w:t>ь</w:t>
      </w:r>
      <w:r>
        <w:rPr>
          <w:rFonts w:eastAsia="Times New Roman"/>
          <w:i/>
          <w:sz w:val="28"/>
          <w:szCs w:val="28"/>
        </w:rPr>
        <w:t>ях активов.</w:t>
      </w:r>
    </w:p>
    <w:p w:rsidR="00F160E8" w:rsidRDefault="00F160E8" w:rsidP="00F160E8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Отток ДС:</w:t>
      </w:r>
    </w:p>
    <w:p w:rsidR="00F160E8" w:rsidRDefault="00F160E8" w:rsidP="00F160E8">
      <w:pPr>
        <w:widowControl/>
        <w:numPr>
          <w:ilvl w:val="0"/>
          <w:numId w:val="20"/>
        </w:numPr>
        <w:autoSpaceDE/>
        <w:autoSpaceDN/>
        <w:adjustRightInd/>
        <w:jc w:val="lef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любое снижение показателей в статьях задолженностей или собственного капитала</w:t>
      </w:r>
      <w:r w:rsidR="00CC7A4F">
        <w:rPr>
          <w:rFonts w:eastAsia="Times New Roman"/>
          <w:i/>
          <w:sz w:val="28"/>
          <w:szCs w:val="28"/>
        </w:rPr>
        <w:t xml:space="preserve"> (пассива баланса)</w:t>
      </w:r>
      <w:r>
        <w:rPr>
          <w:rFonts w:eastAsia="Times New Roman"/>
          <w:i/>
          <w:sz w:val="28"/>
          <w:szCs w:val="28"/>
        </w:rPr>
        <w:t>;</w:t>
      </w:r>
    </w:p>
    <w:p w:rsidR="00F160E8" w:rsidRDefault="00F160E8" w:rsidP="00F160E8">
      <w:pPr>
        <w:widowControl/>
        <w:numPr>
          <w:ilvl w:val="0"/>
          <w:numId w:val="20"/>
        </w:numPr>
        <w:autoSpaceDE/>
        <w:autoSpaceDN/>
        <w:adjustRightInd/>
        <w:jc w:val="lef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любое увеличение показателей в статях активов.</w:t>
      </w:r>
    </w:p>
    <w:p w:rsidR="00CC7A4F" w:rsidRDefault="00CC7A4F" w:rsidP="00F160E8">
      <w:pPr>
        <w:widowControl/>
        <w:numPr>
          <w:ilvl w:val="0"/>
          <w:numId w:val="20"/>
        </w:numPr>
        <w:autoSpaceDE/>
        <w:autoSpaceDN/>
        <w:adjustRightInd/>
        <w:jc w:val="lef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Если чистая прибыль не равна реинвестированной, то необходимо учесть выплаты из чистой прибыли.</w:t>
      </w:r>
    </w:p>
    <w:p w:rsidR="00F160E8" w:rsidRDefault="00F160E8" w:rsidP="00F160E8">
      <w:pPr>
        <w:rPr>
          <w:rFonts w:eastAsia="Times New Roman"/>
          <w:i/>
          <w:sz w:val="28"/>
          <w:szCs w:val="28"/>
        </w:rPr>
      </w:pPr>
    </w:p>
    <w:p w:rsidR="00F160E8" w:rsidRDefault="00F160E8" w:rsidP="00F160E8">
      <w:pPr>
        <w:rPr>
          <w:rFonts w:eastAsia="Times New Roman"/>
          <w:i/>
          <w:sz w:val="28"/>
          <w:szCs w:val="28"/>
        </w:rPr>
      </w:pPr>
    </w:p>
    <w:p w:rsidR="000E6CB3" w:rsidRDefault="000E6CB3" w:rsidP="000E6C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D19A3">
        <w:rPr>
          <w:sz w:val="28"/>
          <w:szCs w:val="28"/>
        </w:rPr>
        <w:t>7</w:t>
      </w:r>
    </w:p>
    <w:p w:rsidR="00F160E8" w:rsidRPr="000E6CB3" w:rsidRDefault="00F160E8" w:rsidP="000E6CB3">
      <w:pPr>
        <w:jc w:val="center"/>
        <w:rPr>
          <w:rFonts w:eastAsia="Times New Roman"/>
          <w:sz w:val="28"/>
          <w:szCs w:val="28"/>
        </w:rPr>
      </w:pPr>
      <w:r w:rsidRPr="000E6CB3">
        <w:rPr>
          <w:rFonts w:eastAsia="Times New Roman"/>
          <w:sz w:val="28"/>
          <w:szCs w:val="28"/>
        </w:rPr>
        <w:t>Предварительный расчет</w:t>
      </w:r>
    </w:p>
    <w:p w:rsidR="00F160E8" w:rsidRPr="000367ED" w:rsidRDefault="00F160E8" w:rsidP="000E6CB3">
      <w:pPr>
        <w:jc w:val="right"/>
        <w:rPr>
          <w:rFonts w:eastAsia="Times New Roman"/>
          <w:b/>
          <w:i/>
          <w:sz w:val="28"/>
          <w:szCs w:val="28"/>
        </w:rPr>
      </w:pPr>
      <w:r w:rsidRPr="000E6CB3">
        <w:rPr>
          <w:rFonts w:eastAsia="Times New Roman"/>
          <w:sz w:val="28"/>
          <w:szCs w:val="28"/>
        </w:rPr>
        <w:t>тыс</w:t>
      </w:r>
      <w:proofErr w:type="gramStart"/>
      <w:r w:rsidRPr="000E6CB3">
        <w:rPr>
          <w:rFonts w:eastAsia="Times New Roman"/>
          <w:sz w:val="28"/>
          <w:szCs w:val="28"/>
        </w:rPr>
        <w:t>.р</w:t>
      </w:r>
      <w:proofErr w:type="gramEnd"/>
      <w:r w:rsidRPr="000E6CB3">
        <w:rPr>
          <w:rFonts w:eastAsia="Times New Roman"/>
          <w:sz w:val="28"/>
          <w:szCs w:val="28"/>
        </w:rPr>
        <w:t>уб</w:t>
      </w:r>
      <w:r>
        <w:rPr>
          <w:rFonts w:eastAsia="Times New Roman"/>
          <w:b/>
          <w:i/>
          <w:sz w:val="28"/>
          <w:szCs w:val="28"/>
        </w:rPr>
        <w:t>.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2880"/>
        <w:gridCol w:w="2263"/>
      </w:tblGrid>
      <w:tr w:rsidR="00F160E8" w:rsidRPr="000367ED" w:rsidTr="005B2DA4">
        <w:tc>
          <w:tcPr>
            <w:tcW w:w="442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i/>
                <w:sz w:val="24"/>
                <w:szCs w:val="24"/>
              </w:rPr>
            </w:pPr>
            <w:r w:rsidRPr="00663EAD">
              <w:rPr>
                <w:rFonts w:eastAsia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880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i/>
                <w:sz w:val="24"/>
                <w:szCs w:val="24"/>
              </w:rPr>
            </w:pPr>
            <w:r w:rsidRPr="00663EAD">
              <w:rPr>
                <w:rFonts w:eastAsia="Times New Roman"/>
                <w:i/>
                <w:sz w:val="24"/>
                <w:szCs w:val="24"/>
              </w:rPr>
              <w:t>Приток ДС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i/>
                <w:sz w:val="24"/>
                <w:szCs w:val="24"/>
              </w:rPr>
            </w:pPr>
            <w:r w:rsidRPr="00663EAD">
              <w:rPr>
                <w:rFonts w:eastAsia="Times New Roman"/>
                <w:i/>
                <w:sz w:val="24"/>
                <w:szCs w:val="24"/>
              </w:rPr>
              <w:t>Отток ДС</w:t>
            </w:r>
          </w:p>
        </w:tc>
      </w:tr>
      <w:tr w:rsidR="00F160E8" w:rsidTr="005B2DA4">
        <w:tc>
          <w:tcPr>
            <w:tcW w:w="4428" w:type="dxa"/>
          </w:tcPr>
          <w:p w:rsidR="00F160E8" w:rsidRPr="00663EAD" w:rsidRDefault="00F160E8" w:rsidP="005B2DA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880" w:type="dxa"/>
          </w:tcPr>
          <w:p w:rsidR="00F160E8" w:rsidRPr="00663EAD" w:rsidRDefault="00F160E8" w:rsidP="005B2DA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F160E8" w:rsidRPr="00663EAD" w:rsidRDefault="00F160E8" w:rsidP="005B2DA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Pr="00663EAD" w:rsidRDefault="00F160E8" w:rsidP="005B2DA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880" w:type="dxa"/>
          </w:tcPr>
          <w:p w:rsidR="00F160E8" w:rsidRPr="00663EAD" w:rsidRDefault="00F160E8" w:rsidP="005B2DA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F160E8" w:rsidRPr="00663EAD" w:rsidRDefault="00F160E8" w:rsidP="005B2DA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60E8" w:rsidTr="005B2DA4">
        <w:tc>
          <w:tcPr>
            <w:tcW w:w="4428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F160E8" w:rsidRDefault="00F160E8" w:rsidP="005B2DA4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</w:tr>
    </w:tbl>
    <w:p w:rsidR="00F160E8" w:rsidRDefault="00F160E8" w:rsidP="00F160E8">
      <w:pPr>
        <w:rPr>
          <w:rFonts w:eastAsia="Times New Roman"/>
          <w:i/>
          <w:sz w:val="28"/>
          <w:szCs w:val="28"/>
        </w:rPr>
      </w:pPr>
    </w:p>
    <w:p w:rsidR="000E6CB3" w:rsidRDefault="009D19A3" w:rsidP="000E6CB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F160E8" w:rsidRPr="000E6CB3" w:rsidRDefault="00F160E8" w:rsidP="000E6CB3">
      <w:pPr>
        <w:jc w:val="center"/>
        <w:rPr>
          <w:rFonts w:eastAsia="Times New Roman"/>
          <w:sz w:val="28"/>
          <w:szCs w:val="28"/>
        </w:rPr>
      </w:pPr>
      <w:r w:rsidRPr="000E6CB3">
        <w:rPr>
          <w:rFonts w:eastAsia="Times New Roman"/>
          <w:sz w:val="28"/>
          <w:szCs w:val="28"/>
        </w:rPr>
        <w:t>Отчет о движении денежных средств</w:t>
      </w:r>
      <w:r w:rsidR="000E6CB3">
        <w:rPr>
          <w:sz w:val="28"/>
          <w:szCs w:val="28"/>
        </w:rPr>
        <w:t xml:space="preserve"> за 20… г.</w:t>
      </w:r>
    </w:p>
    <w:p w:rsidR="00F160E8" w:rsidRPr="000E6CB3" w:rsidRDefault="000E6CB3" w:rsidP="000E6CB3">
      <w:pPr>
        <w:jc w:val="right"/>
        <w:rPr>
          <w:rFonts w:eastAsia="Times New Roman"/>
          <w:sz w:val="28"/>
          <w:szCs w:val="28"/>
        </w:rPr>
      </w:pPr>
      <w:r w:rsidRPr="000E6CB3">
        <w:rPr>
          <w:sz w:val="28"/>
          <w:szCs w:val="28"/>
        </w:rPr>
        <w:t>т</w:t>
      </w:r>
      <w:r w:rsidR="00F160E8" w:rsidRPr="000E6CB3">
        <w:rPr>
          <w:rFonts w:eastAsia="Times New Roman"/>
          <w:sz w:val="28"/>
          <w:szCs w:val="28"/>
        </w:rPr>
        <w:t>ыс</w:t>
      </w:r>
      <w:proofErr w:type="gramStart"/>
      <w:r w:rsidR="00F160E8" w:rsidRPr="000E6CB3">
        <w:rPr>
          <w:rFonts w:eastAsia="Times New Roman"/>
          <w:sz w:val="28"/>
          <w:szCs w:val="28"/>
        </w:rPr>
        <w:t>.р</w:t>
      </w:r>
      <w:proofErr w:type="gramEnd"/>
      <w:r w:rsidR="00F160E8" w:rsidRPr="000E6CB3">
        <w:rPr>
          <w:rFonts w:eastAsia="Times New Roman"/>
          <w:sz w:val="28"/>
          <w:szCs w:val="28"/>
        </w:rPr>
        <w:t>уб.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8"/>
        <w:gridCol w:w="2263"/>
      </w:tblGrid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Изменения ДС</w:t>
            </w: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1. Денежный поток от текущей деятельности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3D1EEE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E85EEC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из чистой прибыли</w:t>
            </w:r>
            <w:r w:rsidR="00CC7A4F">
              <w:rPr>
                <w:sz w:val="24"/>
                <w:szCs w:val="24"/>
              </w:rPr>
              <w:t xml:space="preserve"> = чистая прибыль – (нераспределенная прибыль на кон</w:t>
            </w:r>
            <w:proofErr w:type="gramStart"/>
            <w:r w:rsidR="00CC7A4F">
              <w:rPr>
                <w:sz w:val="24"/>
                <w:szCs w:val="24"/>
              </w:rPr>
              <w:t>.</w:t>
            </w:r>
            <w:proofErr w:type="gramEnd"/>
            <w:r w:rsidR="00CC7A4F">
              <w:rPr>
                <w:sz w:val="24"/>
                <w:szCs w:val="24"/>
              </w:rPr>
              <w:t xml:space="preserve"> – </w:t>
            </w:r>
            <w:proofErr w:type="gramStart"/>
            <w:r w:rsidR="00CC7A4F">
              <w:rPr>
                <w:sz w:val="24"/>
                <w:szCs w:val="24"/>
              </w:rPr>
              <w:t>н</w:t>
            </w:r>
            <w:proofErr w:type="gramEnd"/>
            <w:r w:rsidR="00CC7A4F">
              <w:rPr>
                <w:sz w:val="24"/>
                <w:szCs w:val="24"/>
              </w:rPr>
              <w:t xml:space="preserve">ераспределенная прибыль на </w:t>
            </w:r>
            <w:proofErr w:type="spellStart"/>
            <w:r w:rsidR="00CC7A4F">
              <w:rPr>
                <w:sz w:val="24"/>
                <w:szCs w:val="24"/>
              </w:rPr>
              <w:t>нач</w:t>
            </w:r>
            <w:proofErr w:type="spellEnd"/>
            <w:r w:rsidR="00CC7A4F">
              <w:rPr>
                <w:sz w:val="24"/>
                <w:szCs w:val="24"/>
              </w:rPr>
              <w:t>.)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E85EEC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Итого ДП от текущей деятельности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2. Денежный поток от инвестиционной деятельности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sz w:val="24"/>
                <w:szCs w:val="24"/>
              </w:rPr>
              <w:t>…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Итого ДП от инвестиционной деятельности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3. Денежный поток от финансовой деятельности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sz w:val="24"/>
                <w:szCs w:val="24"/>
              </w:rPr>
              <w:t>…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Итого ДП от финансовой деятельности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Чистый денежный поток</w:t>
            </w:r>
            <w:r w:rsidR="00304FF0">
              <w:rPr>
                <w:rFonts w:eastAsia="Times New Roman"/>
                <w:sz w:val="24"/>
                <w:szCs w:val="24"/>
              </w:rPr>
              <w:t xml:space="preserve"> (ЧДП) – сумма трех Итогов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Денежные средства на начало года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160E8" w:rsidTr="005B2DA4">
        <w:tc>
          <w:tcPr>
            <w:tcW w:w="7308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663EAD">
              <w:rPr>
                <w:rFonts w:eastAsia="Times New Roman"/>
                <w:sz w:val="24"/>
                <w:szCs w:val="24"/>
              </w:rPr>
              <w:t>Денежные средства на конец года</w:t>
            </w:r>
            <w:r w:rsidR="00304FF0">
              <w:rPr>
                <w:rFonts w:eastAsia="Times New Roman"/>
                <w:sz w:val="24"/>
                <w:szCs w:val="24"/>
              </w:rPr>
              <w:t>* = ЧДП + Денежные средства на начало года</w:t>
            </w:r>
          </w:p>
        </w:tc>
        <w:tc>
          <w:tcPr>
            <w:tcW w:w="2263" w:type="dxa"/>
          </w:tcPr>
          <w:p w:rsidR="00F160E8" w:rsidRPr="00663EAD" w:rsidRDefault="00F160E8" w:rsidP="00F160E8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D19A3" w:rsidRDefault="009D19A3" w:rsidP="00456959">
      <w:pPr>
        <w:pStyle w:val="Style3"/>
        <w:widowControl/>
        <w:ind w:left="720" w:firstLine="0"/>
        <w:rPr>
          <w:rStyle w:val="FontStyle65"/>
          <w:color w:val="auto"/>
          <w:sz w:val="28"/>
          <w:szCs w:val="28"/>
        </w:rPr>
      </w:pPr>
    </w:p>
    <w:p w:rsidR="009D19A3" w:rsidRDefault="00304FF0" w:rsidP="00456959">
      <w:pPr>
        <w:pStyle w:val="Style3"/>
        <w:widowControl/>
        <w:ind w:left="720" w:firstLine="0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 xml:space="preserve">*ОТЧЕТ </w:t>
      </w:r>
      <w:proofErr w:type="gramStart"/>
      <w:r>
        <w:rPr>
          <w:rStyle w:val="FontStyle65"/>
          <w:color w:val="auto"/>
          <w:sz w:val="28"/>
          <w:szCs w:val="28"/>
        </w:rPr>
        <w:t>составлен</w:t>
      </w:r>
      <w:proofErr w:type="gramEnd"/>
      <w:r>
        <w:rPr>
          <w:rStyle w:val="FontStyle65"/>
          <w:color w:val="auto"/>
          <w:sz w:val="28"/>
          <w:szCs w:val="28"/>
        </w:rPr>
        <w:t xml:space="preserve"> верно, если денежные средства на конец года оказались равны соответствующей цифре в балансе. То есть, </w:t>
      </w:r>
    </w:p>
    <w:p w:rsidR="00456959" w:rsidRDefault="00304FF0" w:rsidP="009D19A3">
      <w:pPr>
        <w:pStyle w:val="Style3"/>
        <w:widowControl/>
        <w:ind w:firstLine="0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>ЧДП= Денежные средства на конец года – Денежные средства на начало</w:t>
      </w:r>
    </w:p>
    <w:p w:rsidR="00456959" w:rsidRPr="00A523B1" w:rsidRDefault="00A523B1" w:rsidP="00A523B1">
      <w:pPr>
        <w:pStyle w:val="Style3"/>
        <w:widowControl/>
        <w:ind w:firstLine="709"/>
        <w:rPr>
          <w:rStyle w:val="FontStyle65"/>
          <w:b w:val="0"/>
          <w:color w:val="auto"/>
          <w:sz w:val="28"/>
          <w:szCs w:val="28"/>
        </w:rPr>
      </w:pPr>
      <w:r w:rsidRPr="00A523B1">
        <w:rPr>
          <w:rStyle w:val="FontStyle65"/>
          <w:b w:val="0"/>
          <w:color w:val="auto"/>
          <w:sz w:val="28"/>
          <w:szCs w:val="28"/>
        </w:rPr>
        <w:t>Выводы по данному разделу должны касаться динамики изменения и основных источников формирования денежного потока предприятия.</w:t>
      </w:r>
    </w:p>
    <w:p w:rsidR="009D19A3" w:rsidRDefault="009D19A3">
      <w:pPr>
        <w:widowControl/>
        <w:autoSpaceDE/>
        <w:autoSpaceDN/>
        <w:adjustRightInd/>
        <w:ind w:firstLine="709"/>
        <w:rPr>
          <w:rStyle w:val="FontStyle66"/>
          <w:b/>
          <w:color w:val="auto"/>
          <w:sz w:val="28"/>
          <w:szCs w:val="28"/>
        </w:rPr>
      </w:pPr>
      <w:r>
        <w:rPr>
          <w:rStyle w:val="FontStyle66"/>
          <w:b/>
          <w:color w:val="auto"/>
          <w:sz w:val="28"/>
          <w:szCs w:val="28"/>
        </w:rPr>
        <w:br w:type="page"/>
      </w:r>
    </w:p>
    <w:p w:rsidR="00A523B1" w:rsidRPr="00A85DEF" w:rsidRDefault="00A85DEF" w:rsidP="00F160E8">
      <w:pPr>
        <w:pStyle w:val="Style11"/>
        <w:widowControl/>
        <w:spacing w:line="240" w:lineRule="auto"/>
        <w:ind w:firstLine="720"/>
        <w:jc w:val="center"/>
        <w:rPr>
          <w:rStyle w:val="FontStyle66"/>
          <w:b/>
          <w:color w:val="auto"/>
          <w:sz w:val="32"/>
          <w:szCs w:val="32"/>
          <w:u w:val="single"/>
        </w:rPr>
      </w:pPr>
      <w:r w:rsidRPr="00A85DEF">
        <w:rPr>
          <w:rStyle w:val="FontStyle66"/>
          <w:b/>
          <w:color w:val="auto"/>
          <w:sz w:val="32"/>
          <w:szCs w:val="32"/>
          <w:u w:val="single"/>
        </w:rPr>
        <w:lastRenderedPageBreak/>
        <w:t>Пример составления отчета о движении денежных средств косвенным методом</w:t>
      </w:r>
    </w:p>
    <w:p w:rsidR="00A85DEF" w:rsidRDefault="00A85DEF" w:rsidP="00A85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1011D">
        <w:rPr>
          <w:b/>
          <w:sz w:val="28"/>
          <w:szCs w:val="28"/>
        </w:rPr>
        <w:t>Составление отчета о движении денежных средств</w:t>
      </w:r>
    </w:p>
    <w:p w:rsidR="00A85DEF" w:rsidRPr="00E51626" w:rsidRDefault="00A85DEF" w:rsidP="00A85D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Балансовый отчет компании «</w:t>
      </w:r>
      <w:proofErr w:type="spellStart"/>
      <w:r>
        <w:rPr>
          <w:sz w:val="28"/>
          <w:szCs w:val="28"/>
        </w:rPr>
        <w:t>Сарданапал</w:t>
      </w:r>
      <w:proofErr w:type="spellEnd"/>
      <w:r>
        <w:rPr>
          <w:sz w:val="28"/>
          <w:szCs w:val="28"/>
        </w:rPr>
        <w:t>» за последние 2 года представлен следующими данными.</w:t>
      </w:r>
      <w:proofErr w:type="gramEnd"/>
    </w:p>
    <w:p w:rsidR="00A85DEF" w:rsidRDefault="00A85DEF" w:rsidP="00A85D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263"/>
      </w:tblGrid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2009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2010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Актив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53 000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31 000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Краткосрочные ценные бумаги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87 000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346 000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528 000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Товарно-материальные запасы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432 000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683 000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b/>
                <w:sz w:val="28"/>
                <w:szCs w:val="28"/>
              </w:rPr>
            </w:pPr>
            <w:r w:rsidRPr="008F3612">
              <w:rPr>
                <w:b/>
                <w:sz w:val="28"/>
                <w:szCs w:val="28"/>
              </w:rPr>
              <w:t>Текущие активы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b/>
                <w:sz w:val="28"/>
                <w:szCs w:val="28"/>
              </w:rPr>
            </w:pPr>
            <w:r w:rsidRPr="008F3612">
              <w:rPr>
                <w:b/>
                <w:sz w:val="28"/>
                <w:szCs w:val="28"/>
              </w:rPr>
              <w:t>918 000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b/>
                <w:sz w:val="28"/>
                <w:szCs w:val="28"/>
              </w:rPr>
            </w:pPr>
            <w:r w:rsidRPr="008F3612">
              <w:rPr>
                <w:b/>
                <w:sz w:val="28"/>
                <w:szCs w:val="28"/>
              </w:rPr>
              <w:t>1 242 000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Остаточная стоимость основных фондов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 xml:space="preserve"> 1 113 000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1 398 000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Итого актив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2 031 000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2 640 000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Пассив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413 000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627 000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226 000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314 000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Краткосрочные кредиты банка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100 000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235 000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b/>
                <w:sz w:val="28"/>
                <w:szCs w:val="28"/>
              </w:rPr>
            </w:pPr>
            <w:r w:rsidRPr="008F3612">
              <w:rPr>
                <w:b/>
                <w:sz w:val="28"/>
                <w:szCs w:val="28"/>
              </w:rPr>
              <w:t>Текущие пассивы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b/>
                <w:sz w:val="28"/>
                <w:szCs w:val="28"/>
              </w:rPr>
            </w:pPr>
            <w:r w:rsidRPr="008F3612">
              <w:rPr>
                <w:b/>
                <w:sz w:val="28"/>
                <w:szCs w:val="28"/>
              </w:rPr>
              <w:t>739 000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b/>
                <w:sz w:val="28"/>
                <w:szCs w:val="28"/>
              </w:rPr>
            </w:pPr>
            <w:r w:rsidRPr="008F3612">
              <w:rPr>
                <w:b/>
                <w:sz w:val="28"/>
                <w:szCs w:val="28"/>
              </w:rPr>
              <w:t>1 176 000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Акционерный</w:t>
            </w:r>
            <w:r>
              <w:rPr>
                <w:sz w:val="28"/>
                <w:szCs w:val="28"/>
              </w:rPr>
              <w:t xml:space="preserve"> (уставный)</w:t>
            </w:r>
            <w:r w:rsidRPr="008F3612">
              <w:rPr>
                <w:sz w:val="28"/>
                <w:szCs w:val="28"/>
              </w:rPr>
              <w:t xml:space="preserve"> капитал 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100 000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100 000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>1 192 000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sz w:val="28"/>
                <w:szCs w:val="28"/>
              </w:rPr>
            </w:pPr>
            <w:r w:rsidRPr="008F3612">
              <w:rPr>
                <w:sz w:val="28"/>
                <w:szCs w:val="28"/>
              </w:rPr>
              <w:t xml:space="preserve"> 1 364 000</w:t>
            </w:r>
          </w:p>
        </w:tc>
      </w:tr>
      <w:tr w:rsidR="00A85DEF" w:rsidRPr="008F3612" w:rsidTr="00A20457">
        <w:tc>
          <w:tcPr>
            <w:tcW w:w="478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Итого пассив</w:t>
            </w:r>
          </w:p>
        </w:tc>
        <w:tc>
          <w:tcPr>
            <w:tcW w:w="2520" w:type="dxa"/>
          </w:tcPr>
          <w:p w:rsidR="00A85DEF" w:rsidRPr="008F3612" w:rsidRDefault="00A85DEF" w:rsidP="00A20457">
            <w:pPr>
              <w:jc w:val="center"/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2 031 000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jc w:val="center"/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2 640 000</w:t>
            </w:r>
          </w:p>
        </w:tc>
      </w:tr>
      <w:tr w:rsidR="00A85DEF" w:rsidRPr="008F3612" w:rsidTr="00A20457">
        <w:tc>
          <w:tcPr>
            <w:tcW w:w="9571" w:type="dxa"/>
            <w:gridSpan w:val="3"/>
          </w:tcPr>
          <w:p w:rsidR="00A85DEF" w:rsidRPr="008F3612" w:rsidRDefault="00A85DEF" w:rsidP="00A20457">
            <w:pPr>
              <w:rPr>
                <w:i/>
              </w:rPr>
            </w:pPr>
          </w:p>
        </w:tc>
      </w:tr>
    </w:tbl>
    <w:p w:rsidR="00A85DEF" w:rsidRDefault="00A85DEF" w:rsidP="00A85DEF">
      <w:pPr>
        <w:rPr>
          <w:b/>
          <w:i/>
          <w:sz w:val="28"/>
          <w:szCs w:val="28"/>
        </w:rPr>
      </w:pPr>
    </w:p>
    <w:p w:rsidR="00A85DEF" w:rsidRDefault="00A85DEF" w:rsidP="00A85D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Составьте отчет о движении денежных средств в 2010 году косвенным методом и оцените полученные данные.</w:t>
      </w:r>
    </w:p>
    <w:p w:rsidR="00A85DEF" w:rsidRPr="00B2167C" w:rsidRDefault="00A85DEF" w:rsidP="00A85DEF">
      <w:pPr>
        <w:ind w:firstLine="709"/>
        <w:rPr>
          <w:b/>
          <w:i/>
          <w:sz w:val="28"/>
          <w:szCs w:val="28"/>
          <w:u w:val="single"/>
        </w:rPr>
      </w:pPr>
      <w:r w:rsidRPr="00B2167C">
        <w:rPr>
          <w:b/>
          <w:i/>
          <w:sz w:val="28"/>
          <w:szCs w:val="28"/>
          <w:u w:val="single"/>
        </w:rPr>
        <w:t>Подсказка:</w:t>
      </w:r>
    </w:p>
    <w:p w:rsidR="00A85DEF" w:rsidRDefault="00A85DEF" w:rsidP="00A85DEF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Приток ДС:</w:t>
      </w:r>
    </w:p>
    <w:p w:rsidR="00A85DEF" w:rsidRDefault="00A85DEF" w:rsidP="00A85DEF">
      <w:pPr>
        <w:widowControl/>
        <w:numPr>
          <w:ilvl w:val="0"/>
          <w:numId w:val="20"/>
        </w:numPr>
        <w:autoSpaceDE/>
        <w:autoSpaceDN/>
        <w:adjustRightInd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любое увеличение показателей в статьях задолженностей или собственного капитала;</w:t>
      </w:r>
    </w:p>
    <w:p w:rsidR="00A85DEF" w:rsidRDefault="00A85DEF" w:rsidP="00A85DEF">
      <w:pPr>
        <w:widowControl/>
        <w:numPr>
          <w:ilvl w:val="0"/>
          <w:numId w:val="20"/>
        </w:numPr>
        <w:autoSpaceDE/>
        <w:autoSpaceDN/>
        <w:adjustRightInd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любое снижение показателей в статях активов.</w:t>
      </w:r>
    </w:p>
    <w:p w:rsidR="00A85DEF" w:rsidRDefault="00A85DEF" w:rsidP="00A85D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Отток ДС:</w:t>
      </w:r>
    </w:p>
    <w:p w:rsidR="00A85DEF" w:rsidRDefault="00A85DEF" w:rsidP="00A85DEF">
      <w:pPr>
        <w:widowControl/>
        <w:numPr>
          <w:ilvl w:val="0"/>
          <w:numId w:val="20"/>
        </w:numPr>
        <w:autoSpaceDE/>
        <w:autoSpaceDN/>
        <w:adjustRightInd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любое снижение показателей в статьях задолженностей или собственного капитала;</w:t>
      </w:r>
    </w:p>
    <w:p w:rsidR="00A85DEF" w:rsidRDefault="00A85DEF" w:rsidP="00A85DEF">
      <w:pPr>
        <w:widowControl/>
        <w:numPr>
          <w:ilvl w:val="0"/>
          <w:numId w:val="20"/>
        </w:numPr>
        <w:autoSpaceDE/>
        <w:autoSpaceDN/>
        <w:adjustRightInd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любое увеличение показателей в статях активов.</w:t>
      </w:r>
    </w:p>
    <w:p w:rsidR="00A85DEF" w:rsidRPr="008F3612" w:rsidRDefault="00A85DEF" w:rsidP="00A85DEF">
      <w:pPr>
        <w:rPr>
          <w:b/>
          <w:i/>
          <w:sz w:val="28"/>
          <w:szCs w:val="28"/>
        </w:rPr>
      </w:pPr>
      <w:r w:rsidRPr="008F3612">
        <w:rPr>
          <w:b/>
          <w:i/>
          <w:sz w:val="28"/>
          <w:szCs w:val="28"/>
        </w:rPr>
        <w:t>Примечание: в данном примере чистая прибыль равна реинвестированной, то есть изменению нераспределенной прибыли</w:t>
      </w:r>
      <w:r w:rsidR="00304FF0">
        <w:rPr>
          <w:b/>
          <w:i/>
          <w:sz w:val="28"/>
          <w:szCs w:val="28"/>
        </w:rPr>
        <w:t>, выплаты из чистой прибыли отсутствуют</w:t>
      </w:r>
      <w:r>
        <w:rPr>
          <w:b/>
          <w:i/>
          <w:sz w:val="28"/>
          <w:szCs w:val="28"/>
        </w:rPr>
        <w:t>.</w:t>
      </w:r>
    </w:p>
    <w:p w:rsidR="00A85DEF" w:rsidRPr="008F3612" w:rsidRDefault="00A85DEF" w:rsidP="00A85DEF">
      <w:pPr>
        <w:rPr>
          <w:b/>
          <w:i/>
          <w:sz w:val="28"/>
          <w:szCs w:val="28"/>
        </w:rPr>
      </w:pPr>
    </w:p>
    <w:p w:rsidR="00A85DEF" w:rsidRDefault="00A85DEF" w:rsidP="00A85DEF">
      <w:pPr>
        <w:rPr>
          <w:i/>
          <w:sz w:val="28"/>
          <w:szCs w:val="28"/>
        </w:rPr>
      </w:pPr>
    </w:p>
    <w:p w:rsidR="00A85DEF" w:rsidRDefault="00A85DEF" w:rsidP="00A85DEF">
      <w:pPr>
        <w:rPr>
          <w:b/>
          <w:i/>
          <w:sz w:val="28"/>
          <w:szCs w:val="28"/>
        </w:rPr>
      </w:pPr>
      <w:r w:rsidRPr="000367ED">
        <w:rPr>
          <w:b/>
          <w:i/>
          <w:sz w:val="28"/>
          <w:szCs w:val="28"/>
        </w:rPr>
        <w:t>Предварительный расчет</w:t>
      </w:r>
    </w:p>
    <w:p w:rsidR="00A85DEF" w:rsidRPr="000367ED" w:rsidRDefault="00A85DEF" w:rsidP="00A85DE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тыс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380"/>
        <w:gridCol w:w="2263"/>
      </w:tblGrid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Приток ДС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Отток ДС</w:t>
            </w: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Изменение наличности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22000</w:t>
            </w: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Изменение стоимости ценных бумаг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87000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дебиторской задолженности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182000</w:t>
            </w: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 xml:space="preserve">Рост </w:t>
            </w:r>
            <w:proofErr w:type="spellStart"/>
            <w:proofErr w:type="gramStart"/>
            <w:r w:rsidRPr="008F3612">
              <w:rPr>
                <w:i/>
                <w:sz w:val="28"/>
                <w:szCs w:val="28"/>
              </w:rPr>
              <w:t>товаро-материальных</w:t>
            </w:r>
            <w:proofErr w:type="spellEnd"/>
            <w:proofErr w:type="gramEnd"/>
            <w:r w:rsidRPr="008F3612">
              <w:rPr>
                <w:i/>
                <w:sz w:val="28"/>
                <w:szCs w:val="28"/>
              </w:rPr>
              <w:t xml:space="preserve"> запасов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251000</w:t>
            </w: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остаточной стоимости основных средств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285000</w:t>
            </w: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нераспределенной прибыли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172000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кредитов банка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135000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кредиторской задолженности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214000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4928" w:type="dxa"/>
          </w:tcPr>
          <w:p w:rsidR="00A85DEF" w:rsidRPr="00304FF0" w:rsidRDefault="00A85DEF" w:rsidP="00304FF0">
            <w:pPr>
              <w:rPr>
                <w:i/>
                <w:sz w:val="28"/>
                <w:szCs w:val="28"/>
              </w:rPr>
            </w:pPr>
            <w:r w:rsidRPr="00304FF0">
              <w:rPr>
                <w:i/>
                <w:sz w:val="28"/>
                <w:szCs w:val="28"/>
              </w:rPr>
              <w:t xml:space="preserve">Рост </w:t>
            </w:r>
            <w:r w:rsidR="00304FF0" w:rsidRPr="00304FF0">
              <w:rPr>
                <w:i/>
                <w:sz w:val="28"/>
                <w:szCs w:val="28"/>
              </w:rPr>
              <w:t xml:space="preserve">задолженности по налогам и сборам 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88000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492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Изменение акционерного капитала</w:t>
            </w:r>
          </w:p>
        </w:tc>
        <w:tc>
          <w:tcPr>
            <w:tcW w:w="2380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-</w:t>
            </w:r>
          </w:p>
        </w:tc>
      </w:tr>
    </w:tbl>
    <w:p w:rsidR="00304FF0" w:rsidRDefault="00304FF0" w:rsidP="00A85DEF">
      <w:pPr>
        <w:rPr>
          <w:b/>
          <w:i/>
          <w:sz w:val="28"/>
          <w:szCs w:val="28"/>
        </w:rPr>
      </w:pPr>
    </w:p>
    <w:p w:rsidR="00A85DEF" w:rsidRDefault="00A85DEF" w:rsidP="00A85DEF">
      <w:pPr>
        <w:rPr>
          <w:b/>
          <w:i/>
          <w:sz w:val="28"/>
          <w:szCs w:val="28"/>
        </w:rPr>
      </w:pPr>
      <w:r w:rsidRPr="00956F6E">
        <w:rPr>
          <w:b/>
          <w:i/>
          <w:sz w:val="28"/>
          <w:szCs w:val="28"/>
        </w:rPr>
        <w:t>Отчет о движении денежных средств</w:t>
      </w:r>
    </w:p>
    <w:p w:rsidR="00A85DEF" w:rsidRDefault="00A85DEF" w:rsidP="00A85DE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Тыс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A85DEF" w:rsidRPr="008F3612" w:rsidRDefault="00A85DEF" w:rsidP="00A85DEF">
            <w:pPr>
              <w:ind w:firstLine="0"/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Изменения ДС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1. Денежный поток от текущей деятельности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Чистая прибыль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172000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дебиторской задолженности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(182000)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 xml:space="preserve">Рост </w:t>
            </w:r>
            <w:proofErr w:type="spellStart"/>
            <w:proofErr w:type="gramStart"/>
            <w:r w:rsidRPr="008F3612">
              <w:rPr>
                <w:i/>
                <w:sz w:val="28"/>
                <w:szCs w:val="28"/>
              </w:rPr>
              <w:t>товаро-материальных</w:t>
            </w:r>
            <w:proofErr w:type="spellEnd"/>
            <w:proofErr w:type="gramEnd"/>
            <w:r w:rsidRPr="008F3612">
              <w:rPr>
                <w:i/>
                <w:sz w:val="28"/>
                <w:szCs w:val="28"/>
              </w:rPr>
              <w:t xml:space="preserve"> запасов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(251000)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кредиторской задолженности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214000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304FF0" w:rsidP="00304FF0">
            <w:pPr>
              <w:rPr>
                <w:i/>
                <w:sz w:val="28"/>
                <w:szCs w:val="28"/>
              </w:rPr>
            </w:pPr>
            <w:r w:rsidRPr="00304FF0">
              <w:rPr>
                <w:i/>
                <w:sz w:val="28"/>
                <w:szCs w:val="28"/>
              </w:rPr>
              <w:t xml:space="preserve">Рост задолженности по налогам и сборам 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88000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Итого ДП от текущей деятельности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41000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2. Денежный поток от инвестиционной деятельности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остаточной стоимости основных средств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(285000)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Итого ДП от инвестиционной деятельности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(285000)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3. Денежный поток от финансовой деятельности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Изменение стоимости ценных бумаг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87000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Рост кредитов банка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i/>
                <w:sz w:val="28"/>
                <w:szCs w:val="28"/>
              </w:rPr>
            </w:pPr>
            <w:r w:rsidRPr="008F3612">
              <w:rPr>
                <w:i/>
                <w:sz w:val="28"/>
                <w:szCs w:val="28"/>
              </w:rPr>
              <w:t>135000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Итого ДП от финансовой деятельности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222000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4.Чистый денежный поток (сумма трех итогов)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(22000)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lastRenderedPageBreak/>
              <w:t>5.Денежные средства на начало года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53000</w:t>
            </w:r>
          </w:p>
        </w:tc>
      </w:tr>
      <w:tr w:rsidR="00A85DEF" w:rsidRPr="008F3612" w:rsidTr="00A20457">
        <w:tc>
          <w:tcPr>
            <w:tcW w:w="7308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6.Денежные средства на конец года (п.4+п.5)</w:t>
            </w:r>
          </w:p>
        </w:tc>
        <w:tc>
          <w:tcPr>
            <w:tcW w:w="2263" w:type="dxa"/>
          </w:tcPr>
          <w:p w:rsidR="00A85DEF" w:rsidRPr="008F3612" w:rsidRDefault="00A85DEF" w:rsidP="00A20457">
            <w:pPr>
              <w:rPr>
                <w:b/>
                <w:i/>
                <w:sz w:val="28"/>
                <w:szCs w:val="28"/>
              </w:rPr>
            </w:pPr>
            <w:r w:rsidRPr="008F3612">
              <w:rPr>
                <w:b/>
                <w:i/>
                <w:sz w:val="28"/>
                <w:szCs w:val="28"/>
              </w:rPr>
              <w:t>31000</w:t>
            </w:r>
          </w:p>
        </w:tc>
      </w:tr>
    </w:tbl>
    <w:p w:rsidR="00A85DEF" w:rsidRPr="00956F6E" w:rsidRDefault="00A85DEF" w:rsidP="00A85DEF">
      <w:pPr>
        <w:rPr>
          <w:b/>
          <w:i/>
          <w:sz w:val="28"/>
          <w:szCs w:val="28"/>
        </w:rPr>
      </w:pPr>
    </w:p>
    <w:p w:rsidR="00A85DEF" w:rsidRDefault="00A85DEF" w:rsidP="00A85DEF">
      <w:pPr>
        <w:rPr>
          <w:i/>
          <w:sz w:val="28"/>
          <w:szCs w:val="28"/>
        </w:rPr>
      </w:pPr>
    </w:p>
    <w:p w:rsidR="00A523B1" w:rsidRDefault="00A523B1" w:rsidP="00F160E8">
      <w:pPr>
        <w:pStyle w:val="Style11"/>
        <w:widowControl/>
        <w:spacing w:line="240" w:lineRule="auto"/>
        <w:ind w:firstLine="720"/>
        <w:jc w:val="center"/>
        <w:rPr>
          <w:rStyle w:val="FontStyle66"/>
          <w:b/>
          <w:color w:val="auto"/>
          <w:sz w:val="28"/>
          <w:szCs w:val="28"/>
        </w:rPr>
      </w:pPr>
    </w:p>
    <w:p w:rsidR="00222B2B" w:rsidRDefault="00222B2B" w:rsidP="00F160E8">
      <w:pPr>
        <w:pStyle w:val="Style11"/>
        <w:widowControl/>
        <w:spacing w:line="240" w:lineRule="auto"/>
        <w:ind w:firstLine="720"/>
        <w:jc w:val="center"/>
        <w:rPr>
          <w:rStyle w:val="FontStyle66"/>
          <w:b/>
          <w:color w:val="auto"/>
          <w:sz w:val="28"/>
          <w:szCs w:val="28"/>
        </w:rPr>
      </w:pPr>
    </w:p>
    <w:p w:rsidR="002B2103" w:rsidRPr="00A523B1" w:rsidRDefault="00F160E8" w:rsidP="00A523B1">
      <w:pPr>
        <w:pStyle w:val="Style11"/>
        <w:widowControl/>
        <w:spacing w:after="120" w:line="240" w:lineRule="auto"/>
        <w:ind w:firstLine="720"/>
        <w:jc w:val="center"/>
        <w:rPr>
          <w:rStyle w:val="FontStyle66"/>
          <w:b/>
          <w:color w:val="auto"/>
          <w:sz w:val="32"/>
          <w:szCs w:val="32"/>
        </w:rPr>
      </w:pPr>
      <w:r w:rsidRPr="00A523B1">
        <w:rPr>
          <w:rStyle w:val="FontStyle66"/>
          <w:b/>
          <w:color w:val="auto"/>
          <w:sz w:val="32"/>
          <w:szCs w:val="32"/>
        </w:rPr>
        <w:t>Заключение</w:t>
      </w:r>
    </w:p>
    <w:p w:rsidR="00A20D2A" w:rsidRPr="00A20D2A" w:rsidRDefault="00A20D2A" w:rsidP="00A20D2A">
      <w:pPr>
        <w:pStyle w:val="Style11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 xml:space="preserve">В </w:t>
      </w:r>
      <w:r w:rsidRPr="00F160E8">
        <w:rPr>
          <w:rStyle w:val="FontStyle66"/>
          <w:i/>
          <w:color w:val="auto"/>
          <w:sz w:val="28"/>
          <w:szCs w:val="28"/>
        </w:rPr>
        <w:t>заключении</w:t>
      </w:r>
      <w:r w:rsidRPr="00A20D2A">
        <w:rPr>
          <w:rStyle w:val="FontStyle66"/>
          <w:color w:val="auto"/>
          <w:sz w:val="28"/>
          <w:szCs w:val="28"/>
        </w:rPr>
        <w:t xml:space="preserve"> подводятся краткие итоги выполненных в курсовой работе расчетов, приводятся основные вывод о состоянии </w:t>
      </w:r>
      <w:r w:rsidR="002F3062">
        <w:rPr>
          <w:rStyle w:val="FontStyle66"/>
          <w:color w:val="auto"/>
          <w:sz w:val="28"/>
          <w:szCs w:val="28"/>
        </w:rPr>
        <w:t xml:space="preserve">управления финансами и оборотным капиталом, </w:t>
      </w:r>
      <w:r w:rsidRPr="00A20D2A">
        <w:rPr>
          <w:rStyle w:val="FontStyle66"/>
          <w:color w:val="auto"/>
          <w:sz w:val="28"/>
          <w:szCs w:val="28"/>
        </w:rPr>
        <w:t>даются рекомендации по улучшению отдельных показателей.</w:t>
      </w:r>
    </w:p>
    <w:p w:rsidR="00A523B1" w:rsidRDefault="00A523B1" w:rsidP="00A523B1">
      <w:pPr>
        <w:widowControl/>
        <w:autoSpaceDE/>
        <w:autoSpaceDN/>
        <w:adjustRightInd/>
        <w:rPr>
          <w:rStyle w:val="FontStyle65"/>
          <w:color w:val="auto"/>
          <w:sz w:val="28"/>
          <w:szCs w:val="28"/>
        </w:rPr>
      </w:pPr>
    </w:p>
    <w:p w:rsidR="00A523B1" w:rsidRDefault="00A523B1" w:rsidP="00A523B1">
      <w:pPr>
        <w:widowControl/>
        <w:autoSpaceDE/>
        <w:autoSpaceDN/>
        <w:adjustRightInd/>
        <w:rPr>
          <w:rStyle w:val="FontStyle65"/>
          <w:color w:val="auto"/>
          <w:sz w:val="28"/>
          <w:szCs w:val="28"/>
        </w:rPr>
      </w:pPr>
    </w:p>
    <w:p w:rsidR="00A20D2A" w:rsidRPr="00A20D2A" w:rsidRDefault="00A20D2A" w:rsidP="00A523B1">
      <w:pPr>
        <w:widowControl/>
        <w:autoSpaceDE/>
        <w:autoSpaceDN/>
        <w:adjustRightInd/>
        <w:jc w:val="center"/>
        <w:rPr>
          <w:rStyle w:val="FontStyle65"/>
          <w:color w:val="auto"/>
          <w:sz w:val="28"/>
          <w:szCs w:val="28"/>
        </w:rPr>
      </w:pPr>
      <w:r w:rsidRPr="00A20D2A">
        <w:rPr>
          <w:rStyle w:val="FontStyle65"/>
          <w:color w:val="auto"/>
          <w:sz w:val="28"/>
          <w:szCs w:val="28"/>
        </w:rPr>
        <w:t>Список рекомендуемой литературы</w:t>
      </w:r>
    </w:p>
    <w:p w:rsidR="002653FE" w:rsidRPr="00A20D2A" w:rsidRDefault="002653FE" w:rsidP="003C2A87">
      <w:pPr>
        <w:rPr>
          <w:b/>
          <w:sz w:val="28"/>
          <w:szCs w:val="28"/>
        </w:rPr>
      </w:pPr>
    </w:p>
    <w:p w:rsidR="00CB0A69" w:rsidRPr="0075038E" w:rsidRDefault="00CB0A69" w:rsidP="00CB0A69">
      <w:pPr>
        <w:pStyle w:val="ae"/>
        <w:widowControl/>
        <w:numPr>
          <w:ilvl w:val="0"/>
          <w:numId w:val="21"/>
        </w:numPr>
        <w:autoSpaceDE/>
        <w:autoSpaceDN/>
        <w:adjustRightInd/>
        <w:spacing w:after="0"/>
        <w:ind w:left="0" w:firstLine="709"/>
        <w:rPr>
          <w:rFonts w:eastAsia="Times New Roman"/>
        </w:rPr>
      </w:pPr>
      <w:proofErr w:type="spellStart"/>
      <w:r w:rsidRPr="0075038E">
        <w:rPr>
          <w:rFonts w:eastAsia="Times New Roman"/>
        </w:rPr>
        <w:t>Бригхем</w:t>
      </w:r>
      <w:proofErr w:type="spellEnd"/>
      <w:r w:rsidRPr="0075038E">
        <w:rPr>
          <w:rFonts w:eastAsia="Times New Roman"/>
        </w:rPr>
        <w:t xml:space="preserve"> Ю., Хьюстон </w:t>
      </w:r>
      <w:proofErr w:type="gramStart"/>
      <w:r w:rsidRPr="0075038E">
        <w:rPr>
          <w:rFonts w:eastAsia="Times New Roman"/>
        </w:rPr>
        <w:t>Дж</w:t>
      </w:r>
      <w:proofErr w:type="gramEnd"/>
      <w:r w:rsidRPr="0075038E">
        <w:rPr>
          <w:rFonts w:eastAsia="Times New Roman"/>
        </w:rPr>
        <w:t xml:space="preserve">. Финансовый менеджмент. Экспресс-курс. 4-е изд./ Пер. с англ. – СПб: Питер, 2009. - 544 с.: ил. – </w:t>
      </w:r>
      <w:proofErr w:type="gramStart"/>
      <w:r w:rsidRPr="0075038E">
        <w:rPr>
          <w:rFonts w:eastAsia="Times New Roman"/>
        </w:rPr>
        <w:t>(Серия «Классический зарубежный учебник».</w:t>
      </w:r>
      <w:proofErr w:type="gramEnd"/>
    </w:p>
    <w:p w:rsidR="00CB0A69" w:rsidRDefault="00CB0A69" w:rsidP="00CB0A69">
      <w:pPr>
        <w:pStyle w:val="ae"/>
        <w:widowControl/>
        <w:numPr>
          <w:ilvl w:val="0"/>
          <w:numId w:val="21"/>
        </w:numPr>
        <w:autoSpaceDE/>
        <w:autoSpaceDN/>
        <w:adjustRightInd/>
        <w:spacing w:after="0"/>
        <w:ind w:left="0" w:firstLine="709"/>
      </w:pPr>
      <w:r w:rsidRPr="0075038E">
        <w:rPr>
          <w:rFonts w:eastAsia="Times New Roman"/>
        </w:rPr>
        <w:t xml:space="preserve">Ван Хорн </w:t>
      </w:r>
      <w:proofErr w:type="gramStart"/>
      <w:r w:rsidRPr="0075038E">
        <w:rPr>
          <w:rFonts w:eastAsia="Times New Roman"/>
        </w:rPr>
        <w:t>Дж</w:t>
      </w:r>
      <w:proofErr w:type="gramEnd"/>
      <w:r w:rsidRPr="0075038E">
        <w:rPr>
          <w:rFonts w:eastAsia="Times New Roman"/>
        </w:rPr>
        <w:t>. Основы управления финансами / Дж. Ван Хорн.  – М., Финансы и статистика, 2005.</w:t>
      </w:r>
    </w:p>
    <w:p w:rsidR="00CB0A69" w:rsidRPr="0075038E" w:rsidRDefault="00CB0A69" w:rsidP="00CB0A69">
      <w:pPr>
        <w:pStyle w:val="ae"/>
        <w:widowControl/>
        <w:numPr>
          <w:ilvl w:val="0"/>
          <w:numId w:val="21"/>
        </w:numPr>
        <w:autoSpaceDE/>
        <w:autoSpaceDN/>
        <w:adjustRightInd/>
        <w:spacing w:after="0"/>
        <w:ind w:left="0" w:firstLine="709"/>
        <w:rPr>
          <w:rFonts w:eastAsia="Times New Roman"/>
        </w:rPr>
      </w:pPr>
      <w:r>
        <w:t>Данилин В.И. Финансовый менеджмент: тесты, задачи, ситуации: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В.И. Данилин. – М.: Проспект, 2008 – 360 </w:t>
      </w:r>
      <w:proofErr w:type="gramStart"/>
      <w:r>
        <w:t>с</w:t>
      </w:r>
      <w:proofErr w:type="gramEnd"/>
      <w:r>
        <w:t>.</w:t>
      </w:r>
    </w:p>
    <w:p w:rsidR="00CB0A69" w:rsidRPr="0075038E" w:rsidRDefault="00CB0A69" w:rsidP="00CB0A69">
      <w:pPr>
        <w:pStyle w:val="ae"/>
        <w:widowControl/>
        <w:numPr>
          <w:ilvl w:val="0"/>
          <w:numId w:val="21"/>
        </w:numPr>
        <w:autoSpaceDE/>
        <w:autoSpaceDN/>
        <w:adjustRightInd/>
        <w:spacing w:after="0"/>
        <w:ind w:left="0" w:firstLine="709"/>
        <w:rPr>
          <w:rFonts w:eastAsia="Times New Roman"/>
        </w:rPr>
      </w:pPr>
      <w:r w:rsidRPr="0075038E">
        <w:rPr>
          <w:rFonts w:eastAsia="Times New Roman"/>
        </w:rPr>
        <w:t xml:space="preserve">Ковалев В.В. Курс финансового менеджмента: учеб. – 2-е изд., </w:t>
      </w:r>
      <w:proofErr w:type="spellStart"/>
      <w:r w:rsidRPr="0075038E">
        <w:rPr>
          <w:rFonts w:eastAsia="Times New Roman"/>
        </w:rPr>
        <w:t>перераб</w:t>
      </w:r>
      <w:proofErr w:type="spellEnd"/>
      <w:r w:rsidRPr="0075038E">
        <w:rPr>
          <w:rFonts w:eastAsia="Times New Roman"/>
        </w:rPr>
        <w:t xml:space="preserve">. </w:t>
      </w:r>
      <w:r>
        <w:t>и</w:t>
      </w:r>
      <w:r w:rsidRPr="0075038E">
        <w:rPr>
          <w:rFonts w:eastAsia="Times New Roman"/>
        </w:rPr>
        <w:t xml:space="preserve"> до</w:t>
      </w:r>
      <w:r>
        <w:t>п</w:t>
      </w:r>
      <w:r w:rsidRPr="0075038E">
        <w:rPr>
          <w:rFonts w:eastAsia="Times New Roman"/>
        </w:rPr>
        <w:t xml:space="preserve">. – М.: Проспект, 2010. – 480 </w:t>
      </w:r>
      <w:proofErr w:type="gramStart"/>
      <w:r w:rsidRPr="0075038E">
        <w:rPr>
          <w:rFonts w:eastAsia="Times New Roman"/>
        </w:rPr>
        <w:t>с</w:t>
      </w:r>
      <w:proofErr w:type="gramEnd"/>
      <w:r w:rsidRPr="0075038E">
        <w:rPr>
          <w:rFonts w:eastAsia="Times New Roman"/>
        </w:rPr>
        <w:t>.</w:t>
      </w:r>
    </w:p>
    <w:p w:rsidR="00CB0A69" w:rsidRPr="0075038E" w:rsidRDefault="00CB0A69" w:rsidP="00CB0A69">
      <w:pPr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eastAsia="Times New Roman"/>
        </w:rPr>
      </w:pPr>
      <w:r w:rsidRPr="0075038E">
        <w:rPr>
          <w:rFonts w:eastAsia="Times New Roman"/>
        </w:rPr>
        <w:t>Закон РФ «Об акционерных обществах».</w:t>
      </w:r>
    </w:p>
    <w:p w:rsidR="00A20D2A" w:rsidRPr="00A20D2A" w:rsidRDefault="00A20D2A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9D19A3" w:rsidRDefault="009D19A3">
      <w:pPr>
        <w:widowControl/>
        <w:autoSpaceDE/>
        <w:autoSpaceDN/>
        <w:adjustRightInd/>
        <w:ind w:firstLine="709"/>
        <w:rPr>
          <w:b/>
          <w:sz w:val="28"/>
        </w:rPr>
      </w:pPr>
      <w:r>
        <w:rPr>
          <w:b/>
          <w:sz w:val="28"/>
        </w:rPr>
        <w:br w:type="page"/>
      </w: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A56B6A" w:rsidRPr="00A20D2A" w:rsidRDefault="00A56B6A" w:rsidP="00A56B6A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>КОРПОРАТИВНЫЕ ФИНАНСЫ</w:t>
      </w:r>
    </w:p>
    <w:p w:rsidR="00A56B6A" w:rsidRPr="00304FF0" w:rsidRDefault="00304FF0" w:rsidP="00A56B6A">
      <w:pPr>
        <w:pStyle w:val="Style3"/>
        <w:widowControl/>
        <w:ind w:firstLine="0"/>
        <w:jc w:val="center"/>
        <w:rPr>
          <w:rStyle w:val="FontStyle66"/>
          <w:b/>
          <w:color w:val="auto"/>
          <w:sz w:val="28"/>
          <w:szCs w:val="28"/>
        </w:rPr>
      </w:pPr>
      <w:r w:rsidRPr="00304FF0">
        <w:rPr>
          <w:rStyle w:val="FontStyle66"/>
          <w:b/>
          <w:color w:val="auto"/>
          <w:sz w:val="28"/>
          <w:szCs w:val="28"/>
        </w:rPr>
        <w:t>И</w:t>
      </w:r>
    </w:p>
    <w:p w:rsidR="00304FF0" w:rsidRPr="00304FF0" w:rsidRDefault="00304FF0" w:rsidP="00A56B6A">
      <w:pPr>
        <w:pStyle w:val="Style3"/>
        <w:widowControl/>
        <w:ind w:firstLine="0"/>
        <w:jc w:val="center"/>
        <w:rPr>
          <w:rStyle w:val="FontStyle66"/>
          <w:b/>
          <w:color w:val="auto"/>
          <w:sz w:val="28"/>
          <w:szCs w:val="28"/>
        </w:rPr>
      </w:pPr>
      <w:r w:rsidRPr="00304FF0">
        <w:rPr>
          <w:rStyle w:val="FontStyle66"/>
          <w:b/>
          <w:color w:val="auto"/>
          <w:sz w:val="28"/>
          <w:szCs w:val="28"/>
        </w:rPr>
        <w:t>ФИНАНСОВЫЙ МЕНЕДЖМЕНТ</w:t>
      </w:r>
    </w:p>
    <w:p w:rsidR="00A56B6A" w:rsidRDefault="00A56B6A" w:rsidP="00A56B6A">
      <w:pPr>
        <w:pStyle w:val="Style3"/>
        <w:widowControl/>
        <w:ind w:firstLine="0"/>
        <w:jc w:val="center"/>
        <w:rPr>
          <w:rStyle w:val="FontStyle66"/>
          <w:color w:val="auto"/>
          <w:sz w:val="28"/>
          <w:szCs w:val="28"/>
        </w:rPr>
      </w:pPr>
    </w:p>
    <w:p w:rsidR="00A56B6A" w:rsidRDefault="00A56B6A" w:rsidP="00A56B6A">
      <w:pPr>
        <w:jc w:val="center"/>
        <w:rPr>
          <w:sz w:val="28"/>
          <w:szCs w:val="28"/>
        </w:rPr>
      </w:pPr>
    </w:p>
    <w:p w:rsidR="00A56B6A" w:rsidRDefault="00A56B6A" w:rsidP="00A56B6A">
      <w:pPr>
        <w:pStyle w:val="4"/>
      </w:pPr>
    </w:p>
    <w:p w:rsidR="00A56B6A" w:rsidRDefault="00A56B6A" w:rsidP="00A56B6A">
      <w:pPr>
        <w:pStyle w:val="4"/>
      </w:pPr>
    </w:p>
    <w:p w:rsidR="00A56B6A" w:rsidRDefault="00A56B6A" w:rsidP="00A56B6A">
      <w:pPr>
        <w:pStyle w:val="4"/>
      </w:pPr>
    </w:p>
    <w:p w:rsidR="00A56B6A" w:rsidRDefault="00A56B6A" w:rsidP="00A56B6A">
      <w:pPr>
        <w:pStyle w:val="4"/>
      </w:pPr>
    </w:p>
    <w:p w:rsidR="00A56B6A" w:rsidRDefault="00A56B6A" w:rsidP="00A56B6A"/>
    <w:p w:rsidR="00A56B6A" w:rsidRPr="008B54C2" w:rsidRDefault="00A56B6A" w:rsidP="00A56B6A"/>
    <w:p w:rsidR="00A56B6A" w:rsidRDefault="00A56B6A" w:rsidP="00A56B6A">
      <w:pPr>
        <w:pStyle w:val="4"/>
      </w:pPr>
      <w:r>
        <w:t>Составитель Грушина Ольга Валерьевна</w:t>
      </w: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  <w:r>
        <w:rPr>
          <w:sz w:val="28"/>
          <w:szCs w:val="28"/>
        </w:rPr>
        <w:t>ЛР № 020262 от 26.11.01.</w:t>
      </w:r>
    </w:p>
    <w:p w:rsidR="00A56B6A" w:rsidRDefault="00A56B6A" w:rsidP="00A56B6A">
      <w:pPr>
        <w:rPr>
          <w:sz w:val="28"/>
          <w:szCs w:val="28"/>
        </w:rPr>
      </w:pPr>
      <w:r>
        <w:rPr>
          <w:sz w:val="28"/>
          <w:szCs w:val="28"/>
        </w:rPr>
        <w:t>Подписано в печать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 .  . Формат 60х90 1/16. Бумага офсетная. Печать трафаретная. </w:t>
      </w:r>
      <w:proofErr w:type="spellStart"/>
      <w:r>
        <w:rPr>
          <w:sz w:val="28"/>
          <w:szCs w:val="28"/>
        </w:rPr>
        <w:t>Уч.-изд.л</w:t>
      </w:r>
      <w:proofErr w:type="spellEnd"/>
      <w:r>
        <w:rPr>
          <w:sz w:val="28"/>
          <w:szCs w:val="28"/>
        </w:rPr>
        <w:t xml:space="preserve">. 0,63. Тираж </w:t>
      </w:r>
      <w:r w:rsidRPr="00A56B6A">
        <w:rPr>
          <w:sz w:val="28"/>
          <w:szCs w:val="28"/>
        </w:rPr>
        <w:t>3</w:t>
      </w:r>
      <w:r>
        <w:rPr>
          <w:sz w:val="28"/>
          <w:szCs w:val="28"/>
        </w:rPr>
        <w:t>00 экз. Заказ</w:t>
      </w: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Издательство </w:t>
      </w:r>
    </w:p>
    <w:p w:rsidR="00A56B6A" w:rsidRDefault="00A56B6A" w:rsidP="00A56B6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государственного университета экономики и права.</w:t>
      </w:r>
    </w:p>
    <w:p w:rsidR="00A56B6A" w:rsidRDefault="00A56B6A" w:rsidP="00A56B6A">
      <w:pPr>
        <w:jc w:val="center"/>
        <w:rPr>
          <w:sz w:val="28"/>
          <w:szCs w:val="28"/>
        </w:rPr>
      </w:pPr>
      <w:r>
        <w:rPr>
          <w:sz w:val="28"/>
          <w:szCs w:val="28"/>
        </w:rPr>
        <w:t>664003, Иркутск, ул. Ленина, 11.</w:t>
      </w:r>
    </w:p>
    <w:p w:rsidR="00A56B6A" w:rsidRDefault="00A56B6A" w:rsidP="00A56B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Отпечатано в ИПО БГУЭП.</w:t>
      </w:r>
    </w:p>
    <w:p w:rsidR="00A56B6A" w:rsidRDefault="00A56B6A" w:rsidP="005D2EBF">
      <w:pPr>
        <w:ind w:firstLine="0"/>
        <w:jc w:val="center"/>
        <w:rPr>
          <w:b/>
          <w:sz w:val="28"/>
        </w:rPr>
      </w:pPr>
    </w:p>
    <w:sectPr w:rsidR="00A56B6A" w:rsidSect="002653FE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B6" w:rsidRDefault="003869B6" w:rsidP="002653FE">
      <w:r>
        <w:separator/>
      </w:r>
    </w:p>
  </w:endnote>
  <w:endnote w:type="continuationSeparator" w:id="0">
    <w:p w:rsidR="003869B6" w:rsidRDefault="003869B6" w:rsidP="0026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30019"/>
      <w:docPartObj>
        <w:docPartGallery w:val="Page Numbers (Bottom of Page)"/>
        <w:docPartUnique/>
      </w:docPartObj>
    </w:sdtPr>
    <w:sdtContent>
      <w:p w:rsidR="00E95902" w:rsidRDefault="00E95902">
        <w:pPr>
          <w:pStyle w:val="a6"/>
          <w:jc w:val="center"/>
        </w:pPr>
        <w:fldSimple w:instr=" PAGE   \* MERGEFORMAT ">
          <w:r w:rsidR="009F2E78">
            <w:rPr>
              <w:noProof/>
            </w:rPr>
            <w:t>8</w:t>
          </w:r>
        </w:fldSimple>
      </w:p>
    </w:sdtContent>
  </w:sdt>
  <w:p w:rsidR="00E95902" w:rsidRDefault="00E95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B6" w:rsidRDefault="003869B6" w:rsidP="002653FE">
      <w:r>
        <w:separator/>
      </w:r>
    </w:p>
  </w:footnote>
  <w:footnote w:type="continuationSeparator" w:id="0">
    <w:p w:rsidR="003869B6" w:rsidRDefault="003869B6" w:rsidP="00265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D22"/>
    <w:multiLevelType w:val="hybridMultilevel"/>
    <w:tmpl w:val="E0EE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D1D"/>
    <w:multiLevelType w:val="hybridMultilevel"/>
    <w:tmpl w:val="34527486"/>
    <w:lvl w:ilvl="0" w:tplc="DB980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1596D"/>
    <w:multiLevelType w:val="hybridMultilevel"/>
    <w:tmpl w:val="CD4C99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8441489"/>
    <w:multiLevelType w:val="hybridMultilevel"/>
    <w:tmpl w:val="0472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340D1"/>
    <w:multiLevelType w:val="hybridMultilevel"/>
    <w:tmpl w:val="B8680DD8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6362C6"/>
    <w:multiLevelType w:val="hybridMultilevel"/>
    <w:tmpl w:val="283281D2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E9190C"/>
    <w:multiLevelType w:val="hybridMultilevel"/>
    <w:tmpl w:val="0324F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C363C"/>
    <w:multiLevelType w:val="hybridMultilevel"/>
    <w:tmpl w:val="E2C2BC60"/>
    <w:lvl w:ilvl="0" w:tplc="980EDA90">
      <w:start w:val="1"/>
      <w:numFmt w:val="decimal"/>
      <w:lvlText w:val="%1."/>
      <w:lvlJc w:val="left"/>
      <w:pPr>
        <w:tabs>
          <w:tab w:val="num" w:pos="1722"/>
        </w:tabs>
        <w:ind w:left="172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8">
    <w:nsid w:val="27983DE7"/>
    <w:multiLevelType w:val="hybridMultilevel"/>
    <w:tmpl w:val="F2F656B6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E329B"/>
    <w:multiLevelType w:val="hybridMultilevel"/>
    <w:tmpl w:val="1DD03DEA"/>
    <w:lvl w:ilvl="0" w:tplc="C284D7C8">
      <w:start w:val="1"/>
      <w:numFmt w:val="decimal"/>
      <w:lvlText w:val="%1.1."/>
      <w:lvlJc w:val="left"/>
      <w:pPr>
        <w:ind w:left="3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0">
    <w:nsid w:val="304B7C0C"/>
    <w:multiLevelType w:val="hybridMultilevel"/>
    <w:tmpl w:val="34BA1664"/>
    <w:lvl w:ilvl="0" w:tplc="57B4173E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C57"/>
    <w:multiLevelType w:val="hybridMultilevel"/>
    <w:tmpl w:val="3C3AD868"/>
    <w:lvl w:ilvl="0" w:tplc="98DCB5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94CB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63A69"/>
    <w:multiLevelType w:val="hybridMultilevel"/>
    <w:tmpl w:val="083C67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6803542"/>
    <w:multiLevelType w:val="hybridMultilevel"/>
    <w:tmpl w:val="B22CB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23110D"/>
    <w:multiLevelType w:val="hybridMultilevel"/>
    <w:tmpl w:val="90AA5622"/>
    <w:lvl w:ilvl="0" w:tplc="04190019">
      <w:start w:val="1"/>
      <w:numFmt w:val="lowerLetter"/>
      <w:lvlText w:val="%1."/>
      <w:lvlJc w:val="left"/>
      <w:pPr>
        <w:ind w:left="157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>
    <w:nsid w:val="5A314B82"/>
    <w:multiLevelType w:val="hybridMultilevel"/>
    <w:tmpl w:val="B87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66BC6"/>
    <w:multiLevelType w:val="hybridMultilevel"/>
    <w:tmpl w:val="3194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0190B"/>
    <w:multiLevelType w:val="hybridMultilevel"/>
    <w:tmpl w:val="AC5CE280"/>
    <w:lvl w:ilvl="0" w:tplc="C284D7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F042AC"/>
    <w:multiLevelType w:val="hybridMultilevel"/>
    <w:tmpl w:val="22CE8B84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821D91"/>
    <w:multiLevelType w:val="singleLevel"/>
    <w:tmpl w:val="EE1AE62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6F17147F"/>
    <w:multiLevelType w:val="hybridMultilevel"/>
    <w:tmpl w:val="0BC6E85E"/>
    <w:lvl w:ilvl="0" w:tplc="5EF42202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21A11BD"/>
    <w:multiLevelType w:val="hybridMultilevel"/>
    <w:tmpl w:val="84588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0D5AF2"/>
    <w:multiLevelType w:val="hybridMultilevel"/>
    <w:tmpl w:val="5BBE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747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4146EA"/>
    <w:multiLevelType w:val="singleLevel"/>
    <w:tmpl w:val="57B4173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E611F43"/>
    <w:multiLevelType w:val="multilevel"/>
    <w:tmpl w:val="8F5A0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1"/>
  </w:num>
  <w:num w:numId="5">
    <w:abstractNumId w:val="25"/>
  </w:num>
  <w:num w:numId="6">
    <w:abstractNumId w:val="8"/>
  </w:num>
  <w:num w:numId="7">
    <w:abstractNumId w:val="18"/>
  </w:num>
  <w:num w:numId="8">
    <w:abstractNumId w:val="14"/>
  </w:num>
  <w:num w:numId="9">
    <w:abstractNumId w:val="4"/>
  </w:num>
  <w:num w:numId="10">
    <w:abstractNumId w:val="5"/>
  </w:num>
  <w:num w:numId="11">
    <w:abstractNumId w:val="23"/>
  </w:num>
  <w:num w:numId="12">
    <w:abstractNumId w:val="22"/>
  </w:num>
  <w:num w:numId="13">
    <w:abstractNumId w:val="21"/>
  </w:num>
  <w:num w:numId="14">
    <w:abstractNumId w:val="16"/>
  </w:num>
  <w:num w:numId="15">
    <w:abstractNumId w:val="9"/>
  </w:num>
  <w:num w:numId="16">
    <w:abstractNumId w:val="17"/>
  </w:num>
  <w:num w:numId="17">
    <w:abstractNumId w:val="2"/>
  </w:num>
  <w:num w:numId="18">
    <w:abstractNumId w:val="1"/>
  </w:num>
  <w:num w:numId="19">
    <w:abstractNumId w:val="15"/>
  </w:num>
  <w:num w:numId="20">
    <w:abstractNumId w:val="12"/>
  </w:num>
  <w:num w:numId="21">
    <w:abstractNumId w:val="7"/>
  </w:num>
  <w:num w:numId="22">
    <w:abstractNumId w:val="20"/>
  </w:num>
  <w:num w:numId="23">
    <w:abstractNumId w:val="0"/>
  </w:num>
  <w:num w:numId="24">
    <w:abstractNumId w:val="3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71B"/>
    <w:rsid w:val="00017461"/>
    <w:rsid w:val="000322B3"/>
    <w:rsid w:val="00055826"/>
    <w:rsid w:val="00083599"/>
    <w:rsid w:val="000E6CB3"/>
    <w:rsid w:val="000F0178"/>
    <w:rsid w:val="001118EA"/>
    <w:rsid w:val="00113FCF"/>
    <w:rsid w:val="00180759"/>
    <w:rsid w:val="001F2628"/>
    <w:rsid w:val="0022017B"/>
    <w:rsid w:val="00222B2B"/>
    <w:rsid w:val="002444A1"/>
    <w:rsid w:val="002653FE"/>
    <w:rsid w:val="002A4BA9"/>
    <w:rsid w:val="002B1DA9"/>
    <w:rsid w:val="002B2103"/>
    <w:rsid w:val="002C4AF8"/>
    <w:rsid w:val="002D0D6B"/>
    <w:rsid w:val="002D3F7A"/>
    <w:rsid w:val="002D6C50"/>
    <w:rsid w:val="002F3062"/>
    <w:rsid w:val="002F683B"/>
    <w:rsid w:val="00304FF0"/>
    <w:rsid w:val="00331E2F"/>
    <w:rsid w:val="0034424E"/>
    <w:rsid w:val="00363A1C"/>
    <w:rsid w:val="003708B4"/>
    <w:rsid w:val="003869B6"/>
    <w:rsid w:val="003A2D67"/>
    <w:rsid w:val="003C2A87"/>
    <w:rsid w:val="003D1EEE"/>
    <w:rsid w:val="003F4A75"/>
    <w:rsid w:val="004072D7"/>
    <w:rsid w:val="004530DA"/>
    <w:rsid w:val="00455337"/>
    <w:rsid w:val="00456959"/>
    <w:rsid w:val="00464D6B"/>
    <w:rsid w:val="004768D7"/>
    <w:rsid w:val="00481BF8"/>
    <w:rsid w:val="00484AF6"/>
    <w:rsid w:val="004B71BB"/>
    <w:rsid w:val="004E0694"/>
    <w:rsid w:val="00533F94"/>
    <w:rsid w:val="005401B8"/>
    <w:rsid w:val="00546C90"/>
    <w:rsid w:val="005770DB"/>
    <w:rsid w:val="00581B78"/>
    <w:rsid w:val="005B2DA4"/>
    <w:rsid w:val="005D2EBF"/>
    <w:rsid w:val="005D59E7"/>
    <w:rsid w:val="00602113"/>
    <w:rsid w:val="0060272A"/>
    <w:rsid w:val="00612050"/>
    <w:rsid w:val="00616E82"/>
    <w:rsid w:val="0062415B"/>
    <w:rsid w:val="006410D5"/>
    <w:rsid w:val="0064656E"/>
    <w:rsid w:val="00663EAD"/>
    <w:rsid w:val="00685AC5"/>
    <w:rsid w:val="006916B8"/>
    <w:rsid w:val="006A006B"/>
    <w:rsid w:val="006D3BB6"/>
    <w:rsid w:val="006F3803"/>
    <w:rsid w:val="00710656"/>
    <w:rsid w:val="0071521C"/>
    <w:rsid w:val="00721485"/>
    <w:rsid w:val="007412F5"/>
    <w:rsid w:val="0075421A"/>
    <w:rsid w:val="00761EBB"/>
    <w:rsid w:val="0076472F"/>
    <w:rsid w:val="0076749A"/>
    <w:rsid w:val="0077192F"/>
    <w:rsid w:val="00790E04"/>
    <w:rsid w:val="00794087"/>
    <w:rsid w:val="007C7CE9"/>
    <w:rsid w:val="007E3038"/>
    <w:rsid w:val="008144AA"/>
    <w:rsid w:val="008335FD"/>
    <w:rsid w:val="008526BE"/>
    <w:rsid w:val="00854D5B"/>
    <w:rsid w:val="00862FFB"/>
    <w:rsid w:val="008B4DC6"/>
    <w:rsid w:val="008C203C"/>
    <w:rsid w:val="008D0F48"/>
    <w:rsid w:val="008E516F"/>
    <w:rsid w:val="008E6D15"/>
    <w:rsid w:val="00902610"/>
    <w:rsid w:val="00925CBF"/>
    <w:rsid w:val="00955ED3"/>
    <w:rsid w:val="00960778"/>
    <w:rsid w:val="00970311"/>
    <w:rsid w:val="0097576A"/>
    <w:rsid w:val="00990FF7"/>
    <w:rsid w:val="009C3CF2"/>
    <w:rsid w:val="009C7F7A"/>
    <w:rsid w:val="009D19A3"/>
    <w:rsid w:val="009F2E78"/>
    <w:rsid w:val="00A20457"/>
    <w:rsid w:val="00A20D2A"/>
    <w:rsid w:val="00A25D7B"/>
    <w:rsid w:val="00A523B1"/>
    <w:rsid w:val="00A5451C"/>
    <w:rsid w:val="00A56B6A"/>
    <w:rsid w:val="00A57138"/>
    <w:rsid w:val="00A768F4"/>
    <w:rsid w:val="00A85DEF"/>
    <w:rsid w:val="00AD464C"/>
    <w:rsid w:val="00AF2F76"/>
    <w:rsid w:val="00AF5681"/>
    <w:rsid w:val="00AF59CC"/>
    <w:rsid w:val="00B175AA"/>
    <w:rsid w:val="00B40DE4"/>
    <w:rsid w:val="00B41A32"/>
    <w:rsid w:val="00B53E34"/>
    <w:rsid w:val="00B61EAA"/>
    <w:rsid w:val="00B7221A"/>
    <w:rsid w:val="00B8732D"/>
    <w:rsid w:val="00B93B77"/>
    <w:rsid w:val="00BF0FCA"/>
    <w:rsid w:val="00BF1685"/>
    <w:rsid w:val="00C22626"/>
    <w:rsid w:val="00C27F4A"/>
    <w:rsid w:val="00C32240"/>
    <w:rsid w:val="00C51A41"/>
    <w:rsid w:val="00C77474"/>
    <w:rsid w:val="00C82155"/>
    <w:rsid w:val="00CB0A69"/>
    <w:rsid w:val="00CC5AA9"/>
    <w:rsid w:val="00CC7A4F"/>
    <w:rsid w:val="00CD1ED5"/>
    <w:rsid w:val="00CE3F51"/>
    <w:rsid w:val="00D32C57"/>
    <w:rsid w:val="00D45206"/>
    <w:rsid w:val="00D515A1"/>
    <w:rsid w:val="00D80539"/>
    <w:rsid w:val="00D90B09"/>
    <w:rsid w:val="00DE22A3"/>
    <w:rsid w:val="00E241ED"/>
    <w:rsid w:val="00E31C3D"/>
    <w:rsid w:val="00E34FC0"/>
    <w:rsid w:val="00E379D5"/>
    <w:rsid w:val="00E42C09"/>
    <w:rsid w:val="00E60002"/>
    <w:rsid w:val="00E67AF0"/>
    <w:rsid w:val="00E85EEC"/>
    <w:rsid w:val="00E958A6"/>
    <w:rsid w:val="00E95902"/>
    <w:rsid w:val="00EB36B7"/>
    <w:rsid w:val="00EB4184"/>
    <w:rsid w:val="00EE25CF"/>
    <w:rsid w:val="00EF1847"/>
    <w:rsid w:val="00F00F5D"/>
    <w:rsid w:val="00F03575"/>
    <w:rsid w:val="00F03F7F"/>
    <w:rsid w:val="00F160E8"/>
    <w:rsid w:val="00F367D2"/>
    <w:rsid w:val="00F419E3"/>
    <w:rsid w:val="00F50FF8"/>
    <w:rsid w:val="00F575B2"/>
    <w:rsid w:val="00F60686"/>
    <w:rsid w:val="00F6171B"/>
    <w:rsid w:val="00FA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87"/>
    <w:pPr>
      <w:widowControl w:val="0"/>
      <w:autoSpaceDE w:val="0"/>
      <w:autoSpaceDN w:val="0"/>
      <w:adjustRightInd w:val="0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56959"/>
    <w:pPr>
      <w:keepNext/>
      <w:widowControl/>
      <w:adjustRightInd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0D2A"/>
    <w:pPr>
      <w:keepNext/>
      <w:widowControl/>
      <w:autoSpaceDE/>
      <w:autoSpaceDN/>
      <w:adjustRightInd/>
      <w:ind w:firstLine="0"/>
      <w:jc w:val="center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20D2A"/>
    <w:pPr>
      <w:keepNext/>
      <w:widowControl/>
      <w:adjustRightInd/>
      <w:ind w:firstLine="0"/>
      <w:jc w:val="center"/>
      <w:outlineLvl w:val="4"/>
    </w:pPr>
    <w:rPr>
      <w:rFonts w:eastAsia="Times New Roman"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2A87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3C2A87"/>
  </w:style>
  <w:style w:type="paragraph" w:customStyle="1" w:styleId="Style4">
    <w:name w:val="Style4"/>
    <w:basedOn w:val="a"/>
    <w:uiPriority w:val="99"/>
    <w:rsid w:val="003C2A87"/>
  </w:style>
  <w:style w:type="character" w:customStyle="1" w:styleId="FontStyle65">
    <w:name w:val="Font Style65"/>
    <w:basedOn w:val="a0"/>
    <w:uiPriority w:val="99"/>
    <w:rsid w:val="003C2A8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66">
    <w:name w:val="Font Style66"/>
    <w:basedOn w:val="a0"/>
    <w:uiPriority w:val="99"/>
    <w:rsid w:val="003C2A87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C2A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2653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3F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53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3F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20D2A"/>
    <w:pPr>
      <w:spacing w:line="323" w:lineRule="exact"/>
      <w:ind w:firstLine="701"/>
    </w:pPr>
  </w:style>
  <w:style w:type="paragraph" w:customStyle="1" w:styleId="Style13">
    <w:name w:val="Style13"/>
    <w:basedOn w:val="a"/>
    <w:uiPriority w:val="99"/>
    <w:rsid w:val="00A20D2A"/>
    <w:pPr>
      <w:spacing w:line="322" w:lineRule="exact"/>
      <w:ind w:firstLine="715"/>
    </w:pPr>
  </w:style>
  <w:style w:type="table" w:styleId="a8">
    <w:name w:val="Table Grid"/>
    <w:basedOn w:val="a1"/>
    <w:rsid w:val="00A20D2A"/>
    <w:pPr>
      <w:ind w:firstLine="720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A20D2A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A20D2A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0D2A"/>
    <w:pPr>
      <w:ind w:left="720"/>
      <w:contextualSpacing/>
    </w:pPr>
  </w:style>
  <w:style w:type="character" w:customStyle="1" w:styleId="FontStyle190">
    <w:name w:val="Font Style190"/>
    <w:basedOn w:val="a0"/>
    <w:uiPriority w:val="99"/>
    <w:rsid w:val="00A20D2A"/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0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0D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20D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0D2A"/>
    <w:rPr>
      <w:rFonts w:ascii="Times New Roman" w:eastAsia="Times New Roman" w:hAnsi="Times New Roman" w:cs="Times New Roman"/>
      <w:bCs/>
      <w:i/>
      <w:iCs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A20D2A"/>
    <w:pPr>
      <w:widowControl/>
      <w:adjustRightInd/>
      <w:ind w:firstLine="0"/>
    </w:pPr>
    <w:rPr>
      <w:rFonts w:eastAsia="Times New Roman"/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A20D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0D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0D2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A20D2A"/>
    <w:pPr>
      <w:widowControl/>
      <w:autoSpaceDE/>
      <w:autoSpaceDN/>
      <w:adjustRightInd/>
      <w:ind w:firstLine="0"/>
      <w:jc w:val="center"/>
    </w:pPr>
    <w:rPr>
      <w:rFonts w:eastAsia="Times New Roman"/>
      <w:b/>
      <w:bCs/>
      <w:sz w:val="28"/>
    </w:rPr>
  </w:style>
  <w:style w:type="character" w:customStyle="1" w:styleId="af1">
    <w:name w:val="Название Знак"/>
    <w:basedOn w:val="a0"/>
    <w:link w:val="af0"/>
    <w:rsid w:val="00A20D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5D2EB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D2EB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69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4">
    <w:name w:val="Основной б.о."/>
    <w:basedOn w:val="a"/>
    <w:next w:val="a"/>
    <w:rsid w:val="00A5451C"/>
    <w:pPr>
      <w:widowControl/>
      <w:autoSpaceDE/>
      <w:autoSpaceDN/>
      <w:adjustRightInd/>
      <w:ind w:firstLine="0"/>
    </w:pPr>
    <w:rPr>
      <w:rFonts w:eastAsia="Calibri"/>
      <w:sz w:val="28"/>
      <w:szCs w:val="20"/>
    </w:rPr>
  </w:style>
  <w:style w:type="character" w:styleId="af5">
    <w:name w:val="Hyperlink"/>
    <w:basedOn w:val="a0"/>
    <w:rsid w:val="00A25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118F-53D3-4621-A18C-CFA57DC6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Уверенный user</dc:creator>
  <cp:lastModifiedBy>Igor</cp:lastModifiedBy>
  <cp:revision>5</cp:revision>
  <dcterms:created xsi:type="dcterms:W3CDTF">2016-02-27T03:58:00Z</dcterms:created>
  <dcterms:modified xsi:type="dcterms:W3CDTF">2016-02-27T04:03:00Z</dcterms:modified>
</cp:coreProperties>
</file>